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64213" w14:textId="6C2E011D" w:rsidR="00531CF0" w:rsidRPr="003E492D" w:rsidRDefault="00531CF0" w:rsidP="00531CF0">
      <w:pPr>
        <w:spacing w:after="0"/>
        <w:ind w:left="1988" w:hanging="1988"/>
        <w:rPr>
          <w:rFonts w:ascii="Arial" w:hAnsi="Arial" w:cs="Arial"/>
          <w:b/>
          <w:sz w:val="24"/>
          <w:lang w:val="en-US"/>
        </w:rPr>
      </w:pPr>
      <w:bookmarkStart w:id="0" w:name="_GoBack"/>
      <w:r w:rsidRPr="003E492D">
        <w:rPr>
          <w:rFonts w:ascii="Arial" w:hAnsi="Arial" w:cs="Arial"/>
          <w:b/>
          <w:sz w:val="24"/>
          <w:lang w:val="en-US"/>
        </w:rPr>
        <w:t>3GPP TSG RAN WG1 Meeting #95</w:t>
      </w:r>
      <w:r w:rsidRPr="003E492D">
        <w:rPr>
          <w:rFonts w:ascii="Arial" w:hAnsi="Arial" w:cs="Arial"/>
          <w:b/>
          <w:sz w:val="24"/>
          <w:lang w:val="en-US"/>
        </w:rPr>
        <w:tab/>
      </w:r>
      <w:r w:rsidRPr="003E49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E492D">
        <w:rPr>
          <w:rFonts w:ascii="Arial" w:hAnsi="Arial" w:cs="Arial"/>
          <w:b/>
          <w:sz w:val="24"/>
          <w:lang w:val="en-US"/>
        </w:rPr>
        <w:t>R1-</w:t>
      </w:r>
      <w:r w:rsidR="00260BC9" w:rsidRPr="003E492D">
        <w:rPr>
          <w:rFonts w:ascii="Arial" w:hAnsi="Arial" w:cs="Arial"/>
          <w:b/>
          <w:sz w:val="24"/>
          <w:lang w:val="en-US"/>
        </w:rPr>
        <w:t>18</w:t>
      </w:r>
      <w:r w:rsidR="00260BC9">
        <w:rPr>
          <w:rFonts w:ascii="Arial" w:hAnsi="Arial" w:cs="Arial"/>
          <w:b/>
          <w:sz w:val="24"/>
          <w:lang w:val="en-US"/>
        </w:rPr>
        <w:t>12495</w:t>
      </w:r>
    </w:p>
    <w:p w14:paraId="3031AB18" w14:textId="77777777" w:rsidR="00531CF0" w:rsidRPr="003E492D" w:rsidRDefault="00531CF0" w:rsidP="00531CF0">
      <w:pPr>
        <w:spacing w:after="0"/>
        <w:ind w:left="1988" w:hanging="1988"/>
        <w:rPr>
          <w:rFonts w:ascii="Arial" w:hAnsi="Arial" w:cs="Arial"/>
          <w:b/>
          <w:sz w:val="24"/>
          <w:lang w:val="en-US"/>
        </w:rPr>
      </w:pPr>
      <w:r w:rsidRPr="003E492D">
        <w:rPr>
          <w:rFonts w:ascii="Arial" w:hAnsi="Arial" w:cs="Arial"/>
          <w:b/>
          <w:sz w:val="24"/>
          <w:lang w:val="en-US"/>
        </w:rPr>
        <w:t>Spokane, USA, November 12</w:t>
      </w:r>
      <w:r w:rsidRPr="003E492D">
        <w:rPr>
          <w:rFonts w:ascii="Arial" w:hAnsi="Arial" w:cs="Arial"/>
          <w:b/>
          <w:sz w:val="24"/>
          <w:vertAlign w:val="superscript"/>
          <w:lang w:val="en-US"/>
        </w:rPr>
        <w:t>th</w:t>
      </w:r>
      <w:r w:rsidRPr="003E492D">
        <w:rPr>
          <w:rFonts w:ascii="Arial" w:hAnsi="Arial" w:cs="Arial"/>
          <w:b/>
          <w:sz w:val="24"/>
          <w:lang w:val="en-US"/>
        </w:rPr>
        <w:t xml:space="preserve"> – 16</w:t>
      </w:r>
      <w:r w:rsidRPr="003E492D">
        <w:rPr>
          <w:rFonts w:ascii="Arial" w:hAnsi="Arial" w:cs="Arial"/>
          <w:b/>
          <w:sz w:val="24"/>
          <w:vertAlign w:val="superscript"/>
          <w:lang w:val="en-US"/>
        </w:rPr>
        <w:t>th</w:t>
      </w:r>
      <w:r w:rsidRPr="003E492D">
        <w:rPr>
          <w:rFonts w:ascii="Arial" w:hAnsi="Arial" w:cs="Arial"/>
          <w:b/>
          <w:sz w:val="24"/>
          <w:lang w:val="en-US"/>
        </w:rPr>
        <w:t>, 2018</w:t>
      </w:r>
    </w:p>
    <w:p w14:paraId="52ED10CF" w14:textId="77777777" w:rsidR="007F656C" w:rsidRPr="009A79DF" w:rsidRDefault="007F656C" w:rsidP="004D666D">
      <w:pPr>
        <w:spacing w:after="0"/>
        <w:ind w:left="1988" w:hanging="1988"/>
        <w:rPr>
          <w:rFonts w:ascii="Arial" w:hAnsi="Arial" w:cs="Arial"/>
          <w:b/>
          <w:sz w:val="24"/>
          <w:lang w:val="en-US"/>
        </w:rPr>
      </w:pPr>
    </w:p>
    <w:p w14:paraId="6BAAC690"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11907BB3" w14:textId="7BF411A4"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proofErr w:type="spellStart"/>
      <w:r w:rsidR="00BE521F" w:rsidRPr="00BE521F">
        <w:rPr>
          <w:rFonts w:ascii="Arial" w:hAnsi="Arial" w:cs="Arial"/>
          <w:b/>
          <w:sz w:val="24"/>
          <w:lang w:val="en-US"/>
        </w:rPr>
        <w:t>QoS</w:t>
      </w:r>
      <w:proofErr w:type="spellEnd"/>
      <w:r w:rsidR="00BE521F" w:rsidRPr="00BE521F">
        <w:rPr>
          <w:rFonts w:ascii="Arial" w:hAnsi="Arial" w:cs="Arial"/>
          <w:b/>
          <w:sz w:val="24"/>
          <w:lang w:val="en-US"/>
        </w:rPr>
        <w:t xml:space="preserve"> Management and Congestion Control for NR V2X </w:t>
      </w:r>
      <w:r w:rsidR="00BE521F">
        <w:rPr>
          <w:rFonts w:ascii="Arial" w:hAnsi="Arial" w:cs="Arial"/>
          <w:b/>
          <w:sz w:val="24"/>
          <w:lang w:val="en-US"/>
        </w:rPr>
        <w:t xml:space="preserve">Sidelink </w:t>
      </w:r>
      <w:r w:rsidR="00BE521F" w:rsidRPr="00BE521F">
        <w:rPr>
          <w:rFonts w:ascii="Arial" w:hAnsi="Arial" w:cs="Arial"/>
          <w:b/>
          <w:sz w:val="24"/>
          <w:lang w:val="en-US"/>
        </w:rPr>
        <w:t>Communication</w:t>
      </w:r>
    </w:p>
    <w:p w14:paraId="6EE63F64" w14:textId="77777777"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4.4</w:t>
      </w:r>
    </w:p>
    <w:p w14:paraId="121AD678"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2AA265E1" w14:textId="77777777" w:rsidR="00702009" w:rsidRDefault="00E71EC1" w:rsidP="00702009">
      <w:pPr>
        <w:pStyle w:val="3GPPH1"/>
        <w:tabs>
          <w:tab w:val="clear" w:pos="432"/>
          <w:tab w:val="num" w:pos="426"/>
        </w:tabs>
      </w:pPr>
      <w:r>
        <w:t>Introduction</w:t>
      </w:r>
    </w:p>
    <w:p w14:paraId="332B29A1" w14:textId="77777777"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622D23">
        <w:fldChar w:fldCharType="separate"/>
      </w:r>
      <w:r w:rsidR="00726E7C">
        <w:t>[1]</w:t>
      </w:r>
      <w:r w:rsidR="00622D23">
        <w:fldChar w:fldCharType="end"/>
      </w:r>
      <w:r w:rsidR="001917CD">
        <w:t>.</w:t>
      </w:r>
      <w:r w:rsidR="00622D23">
        <w:t xml:space="preserve"> </w:t>
      </w:r>
      <w:r w:rsidR="00C84A44">
        <w:t xml:space="preserve">Study of technical solutions for </w:t>
      </w:r>
      <w:proofErr w:type="spellStart"/>
      <w:r w:rsidR="00622D23">
        <w:t>QoS</w:t>
      </w:r>
      <w:proofErr w:type="spellEnd"/>
      <w:r w:rsidR="00622D23">
        <w:t xml:space="preserve"> management </w:t>
      </w:r>
      <w:r w:rsidR="00C84A44">
        <w:t xml:space="preserve">over </w:t>
      </w:r>
      <w:proofErr w:type="spellStart"/>
      <w:r w:rsidR="00C84A44">
        <w:t>Uu</w:t>
      </w:r>
      <w:proofErr w:type="spellEnd"/>
      <w:r w:rsidR="00C84A44">
        <w:t xml:space="preserve"> and PC5 radio-interfaces is one of the study item objective.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BB70FA7" w14:textId="77777777" w:rsidTr="004A35E1">
        <w:tc>
          <w:tcPr>
            <w:tcW w:w="9967" w:type="dxa"/>
            <w:shd w:val="clear" w:color="auto" w:fill="auto"/>
          </w:tcPr>
          <w:p w14:paraId="19E8C481" w14:textId="7777777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 5</w:t>
            </w:r>
          </w:p>
          <w:p w14:paraId="11C7597D" w14:textId="77777777" w:rsidR="00622D23" w:rsidRPr="00622D23" w:rsidRDefault="00622D23" w:rsidP="00622D23">
            <w:pPr>
              <w:pStyle w:val="3GPPAgreements"/>
              <w:rPr>
                <w:lang w:eastAsia="ko-KR"/>
              </w:rPr>
            </w:pPr>
            <w:proofErr w:type="spellStart"/>
            <w:r w:rsidRPr="00622D23">
              <w:rPr>
                <w:lang w:eastAsia="ko-KR"/>
              </w:rPr>
              <w:t>QoS</w:t>
            </w:r>
            <w:proofErr w:type="spellEnd"/>
            <w:r w:rsidRPr="00622D23">
              <w:rPr>
                <w:lang w:eastAsia="ko-KR"/>
              </w:rPr>
              <w:t xml:space="preserve"> management [RAN1, RAN2]:</w:t>
            </w:r>
          </w:p>
          <w:p w14:paraId="27C0D4F9" w14:textId="30D80A40" w:rsidR="00AD155A" w:rsidRPr="00BD4D2D" w:rsidRDefault="00622D23" w:rsidP="003A7996">
            <w:pPr>
              <w:pStyle w:val="3GPPAgreements"/>
              <w:numPr>
                <w:ilvl w:val="1"/>
                <w:numId w:val="13"/>
              </w:numPr>
            </w:pPr>
            <w:r w:rsidRPr="00721DE0">
              <w:rPr>
                <w:lang w:eastAsia="ko-KR"/>
              </w:rPr>
              <w:t xml:space="preserve">Study technical solutions for </w:t>
            </w:r>
            <w:proofErr w:type="spellStart"/>
            <w:r w:rsidRPr="00721DE0">
              <w:rPr>
                <w:lang w:eastAsia="ko-KR"/>
              </w:rPr>
              <w:t>QoS</w:t>
            </w:r>
            <w:proofErr w:type="spellEnd"/>
            <w:r w:rsidRPr="00721DE0">
              <w:rPr>
                <w:lang w:eastAsia="ko-KR"/>
              </w:rPr>
              <w:t xml:space="preserve"> management of the radio interface (including both </w:t>
            </w:r>
            <w:proofErr w:type="spellStart"/>
            <w:r w:rsidRPr="00721DE0">
              <w:rPr>
                <w:lang w:eastAsia="ko-KR"/>
              </w:rPr>
              <w:t>Uu</w:t>
            </w:r>
            <w:proofErr w:type="spellEnd"/>
            <w:r w:rsidRPr="00721DE0">
              <w:rPr>
                <w:lang w:eastAsia="ko-KR"/>
              </w:rPr>
              <w:t xml:space="preserve"> and </w:t>
            </w:r>
            <w:proofErr w:type="spellStart"/>
            <w:r w:rsidRPr="00721DE0">
              <w:rPr>
                <w:lang w:eastAsia="ko-KR"/>
              </w:rPr>
              <w:t>sidelink</w:t>
            </w:r>
            <w:proofErr w:type="spellEnd"/>
            <w:r w:rsidRPr="00721DE0">
              <w:rPr>
                <w:lang w:eastAsia="ko-KR"/>
              </w:rPr>
              <w:t>) used for V2X operations based on input from SA2</w:t>
            </w:r>
          </w:p>
        </w:tc>
      </w:tr>
    </w:tbl>
    <w:p w14:paraId="2A60A791" w14:textId="01C0FA2B" w:rsidR="009D76A0" w:rsidRDefault="009D76A0" w:rsidP="0017661D">
      <w:pPr>
        <w:pStyle w:val="3GPPText"/>
      </w:pPr>
      <w:r>
        <w:t xml:space="preserve">At the RAN1#94 WG meeting, the following agreements were made by RAN1 on </w:t>
      </w:r>
      <w:proofErr w:type="spellStart"/>
      <w:r>
        <w:t>QoS</w:t>
      </w:r>
      <w:proofErr w:type="spellEnd"/>
      <w:r>
        <w:t xml:space="preserve"> aspects for NR-V2X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9D76A0" w:rsidRPr="00AE0EDB" w14:paraId="463C3DF5" w14:textId="77777777" w:rsidTr="00975D88">
        <w:tc>
          <w:tcPr>
            <w:tcW w:w="9967" w:type="dxa"/>
            <w:shd w:val="clear" w:color="auto" w:fill="auto"/>
          </w:tcPr>
          <w:p w14:paraId="137271AC" w14:textId="5393241F" w:rsidR="009D76A0" w:rsidRPr="00AE0EDB" w:rsidRDefault="009D76A0" w:rsidP="00AE0EDB">
            <w:pPr>
              <w:pStyle w:val="3GPPAgreements"/>
              <w:numPr>
                <w:ilvl w:val="0"/>
                <w:numId w:val="0"/>
              </w:numPr>
              <w:spacing w:line="280" w:lineRule="atLeast"/>
              <w:ind w:left="284" w:hanging="284"/>
              <w:rPr>
                <w:b/>
              </w:rPr>
            </w:pPr>
            <w:r w:rsidRPr="00AE0EDB">
              <w:rPr>
                <w:b/>
              </w:rPr>
              <w:t>RAN1#94 Agreements</w:t>
            </w:r>
          </w:p>
          <w:p w14:paraId="287F8444" w14:textId="225E4A1F" w:rsidR="009D76A0" w:rsidRPr="00AE0EDB" w:rsidRDefault="009D76A0" w:rsidP="003A7996">
            <w:pPr>
              <w:pStyle w:val="3GPPAgreements"/>
              <w:numPr>
                <w:ilvl w:val="0"/>
                <w:numId w:val="13"/>
              </w:numPr>
              <w:spacing w:before="0"/>
              <w:rPr>
                <w:szCs w:val="18"/>
              </w:rPr>
            </w:pPr>
            <w:r w:rsidRPr="00AE0EDB">
              <w:rPr>
                <w:szCs w:val="18"/>
              </w:rPr>
              <w:t xml:space="preserve">From RAN1 perspective, at least the following </w:t>
            </w:r>
            <w:proofErr w:type="spellStart"/>
            <w:r w:rsidRPr="00AE0EDB">
              <w:rPr>
                <w:szCs w:val="18"/>
              </w:rPr>
              <w:t>QoS</w:t>
            </w:r>
            <w:proofErr w:type="spellEnd"/>
            <w:r w:rsidRPr="00AE0EDB">
              <w:rPr>
                <w:szCs w:val="18"/>
              </w:rPr>
              <w:t>-related parameters relevant to physical layer studies are considered:</w:t>
            </w:r>
          </w:p>
          <w:p w14:paraId="2B485132" w14:textId="77777777" w:rsidR="009D76A0" w:rsidRPr="00AE0EDB" w:rsidRDefault="009D76A0" w:rsidP="003A7996">
            <w:pPr>
              <w:pStyle w:val="3GPPAgreements"/>
              <w:numPr>
                <w:ilvl w:val="1"/>
                <w:numId w:val="13"/>
              </w:numPr>
              <w:spacing w:before="0"/>
              <w:rPr>
                <w:szCs w:val="18"/>
              </w:rPr>
            </w:pPr>
            <w:r w:rsidRPr="00AE0EDB">
              <w:rPr>
                <w:szCs w:val="18"/>
              </w:rPr>
              <w:t>Priority, Latency, Reliability</w:t>
            </w:r>
          </w:p>
          <w:p w14:paraId="706798CC" w14:textId="5712054C" w:rsidR="00A264E3" w:rsidRPr="00AE0EDB" w:rsidRDefault="00A264E3" w:rsidP="00AE0EDB">
            <w:pPr>
              <w:pStyle w:val="3GPPAgreements"/>
              <w:numPr>
                <w:ilvl w:val="0"/>
                <w:numId w:val="0"/>
              </w:numPr>
              <w:spacing w:line="280" w:lineRule="atLeast"/>
              <w:ind w:left="284" w:hanging="284"/>
              <w:rPr>
                <w:b/>
              </w:rPr>
            </w:pPr>
            <w:r w:rsidRPr="00AE0EDB">
              <w:rPr>
                <w:b/>
              </w:rPr>
              <w:t>RAN1#94bis Agreements</w:t>
            </w:r>
          </w:p>
          <w:p w14:paraId="6697D74E" w14:textId="77777777" w:rsidR="00A264E3" w:rsidRPr="00AE0EDB" w:rsidRDefault="00A264E3" w:rsidP="003A7996">
            <w:pPr>
              <w:pStyle w:val="3GPPAgreements"/>
              <w:numPr>
                <w:ilvl w:val="0"/>
                <w:numId w:val="13"/>
              </w:numPr>
              <w:spacing w:before="0"/>
              <w:rPr>
                <w:szCs w:val="18"/>
              </w:rPr>
            </w:pPr>
            <w:r w:rsidRPr="00AE0EDB">
              <w:rPr>
                <w:szCs w:val="18"/>
              </w:rPr>
              <w:t xml:space="preserve">RAN1 studies further how to use </w:t>
            </w:r>
          </w:p>
          <w:p w14:paraId="6A2BB9B4" w14:textId="77777777" w:rsidR="00A264E3" w:rsidRPr="00AE0EDB" w:rsidRDefault="00A264E3" w:rsidP="003A7996">
            <w:pPr>
              <w:pStyle w:val="3GPPAgreements"/>
              <w:numPr>
                <w:ilvl w:val="1"/>
                <w:numId w:val="13"/>
              </w:numPr>
              <w:spacing w:before="0"/>
              <w:rPr>
                <w:bCs/>
                <w:szCs w:val="18"/>
              </w:rPr>
            </w:pPr>
            <w:r w:rsidRPr="00AE0EDB">
              <w:rPr>
                <w:bCs/>
                <w:szCs w:val="18"/>
              </w:rPr>
              <w:t>priority</w:t>
            </w:r>
            <w:r w:rsidRPr="00AE0EDB">
              <w:rPr>
                <w:szCs w:val="18"/>
              </w:rPr>
              <w:t xml:space="preserve">, </w:t>
            </w:r>
          </w:p>
          <w:p w14:paraId="2A801D96" w14:textId="77777777" w:rsidR="00A264E3" w:rsidRPr="00AE0EDB" w:rsidRDefault="00A264E3" w:rsidP="003A7996">
            <w:pPr>
              <w:pStyle w:val="3GPPAgreements"/>
              <w:numPr>
                <w:ilvl w:val="1"/>
                <w:numId w:val="13"/>
              </w:numPr>
              <w:spacing w:before="0"/>
              <w:rPr>
                <w:szCs w:val="18"/>
              </w:rPr>
            </w:pPr>
            <w:r w:rsidRPr="00AE0EDB">
              <w:rPr>
                <w:szCs w:val="18"/>
              </w:rPr>
              <w:t>latency,</w:t>
            </w:r>
          </w:p>
          <w:p w14:paraId="0FFBCC40" w14:textId="77777777" w:rsidR="00A264E3" w:rsidRPr="00AE0EDB" w:rsidRDefault="00A264E3" w:rsidP="003A7996">
            <w:pPr>
              <w:pStyle w:val="3GPPAgreements"/>
              <w:numPr>
                <w:ilvl w:val="1"/>
                <w:numId w:val="13"/>
              </w:numPr>
              <w:spacing w:before="0"/>
              <w:rPr>
                <w:bCs/>
                <w:szCs w:val="18"/>
              </w:rPr>
            </w:pPr>
            <w:r w:rsidRPr="00AE0EDB">
              <w:rPr>
                <w:szCs w:val="18"/>
              </w:rPr>
              <w:t>reliability</w:t>
            </w:r>
            <w:r w:rsidRPr="00AE0EDB">
              <w:rPr>
                <w:bCs/>
                <w:szCs w:val="18"/>
              </w:rPr>
              <w:t>,</w:t>
            </w:r>
          </w:p>
          <w:p w14:paraId="49D77509" w14:textId="77777777" w:rsidR="00A264E3" w:rsidRPr="00AE0EDB" w:rsidRDefault="00A264E3" w:rsidP="003A7996">
            <w:pPr>
              <w:pStyle w:val="3GPPAgreements"/>
              <w:numPr>
                <w:ilvl w:val="1"/>
                <w:numId w:val="13"/>
              </w:numPr>
              <w:spacing w:before="0"/>
              <w:rPr>
                <w:szCs w:val="18"/>
              </w:rPr>
            </w:pPr>
            <w:r w:rsidRPr="00AE0EDB">
              <w:rPr>
                <w:szCs w:val="18"/>
              </w:rPr>
              <w:t>minimum required communication range (as defined by higher layers) if agreed to use</w:t>
            </w:r>
          </w:p>
          <w:p w14:paraId="69B1C68A" w14:textId="5AE6321B" w:rsidR="00A264E3" w:rsidRPr="00AE0EDB" w:rsidRDefault="00A264E3" w:rsidP="00A264E3">
            <w:pPr>
              <w:pStyle w:val="3GPPAgreements"/>
              <w:numPr>
                <w:ilvl w:val="0"/>
                <w:numId w:val="0"/>
              </w:numPr>
              <w:spacing w:before="0"/>
              <w:ind w:left="284" w:hanging="284"/>
              <w:rPr>
                <w:bCs/>
                <w:szCs w:val="18"/>
              </w:rPr>
            </w:pPr>
            <w:r w:rsidRPr="00AE0EDB">
              <w:rPr>
                <w:bCs/>
                <w:szCs w:val="18"/>
              </w:rPr>
              <w:t xml:space="preserve">in </w:t>
            </w:r>
            <w:r w:rsidRPr="00AE0EDB">
              <w:rPr>
                <w:szCs w:val="18"/>
              </w:rPr>
              <w:t>the</w:t>
            </w:r>
            <w:r w:rsidRPr="00AE0EDB">
              <w:rPr>
                <w:bCs/>
                <w:szCs w:val="18"/>
              </w:rPr>
              <w:t xml:space="preserve"> </w:t>
            </w:r>
            <w:r w:rsidRPr="00AE0EDB">
              <w:rPr>
                <w:szCs w:val="18"/>
              </w:rPr>
              <w:t>physical</w:t>
            </w:r>
            <w:r w:rsidRPr="00AE0EDB">
              <w:rPr>
                <w:bCs/>
                <w:szCs w:val="18"/>
              </w:rPr>
              <w:t xml:space="preserve"> layer aspects of at least</w:t>
            </w:r>
          </w:p>
          <w:p w14:paraId="641A8807" w14:textId="77777777" w:rsidR="00A264E3" w:rsidRPr="00AE0EDB" w:rsidRDefault="00A264E3" w:rsidP="003A7996">
            <w:pPr>
              <w:pStyle w:val="3GPPAgreements"/>
              <w:numPr>
                <w:ilvl w:val="1"/>
                <w:numId w:val="13"/>
              </w:numPr>
              <w:spacing w:before="0"/>
              <w:rPr>
                <w:szCs w:val="18"/>
              </w:rPr>
            </w:pPr>
            <w:r w:rsidRPr="00AE0EDB">
              <w:rPr>
                <w:szCs w:val="18"/>
              </w:rPr>
              <w:t xml:space="preserve">resource allocation and </w:t>
            </w:r>
          </w:p>
          <w:p w14:paraId="68E163F6" w14:textId="77777777" w:rsidR="00A264E3" w:rsidRPr="00AE0EDB" w:rsidRDefault="00A264E3" w:rsidP="003A7996">
            <w:pPr>
              <w:pStyle w:val="3GPPAgreements"/>
              <w:numPr>
                <w:ilvl w:val="1"/>
                <w:numId w:val="13"/>
              </w:numPr>
              <w:spacing w:before="0"/>
              <w:rPr>
                <w:szCs w:val="18"/>
              </w:rPr>
            </w:pPr>
            <w:r w:rsidRPr="00AE0EDB">
              <w:rPr>
                <w:szCs w:val="18"/>
              </w:rPr>
              <w:t xml:space="preserve">congestion control and </w:t>
            </w:r>
          </w:p>
          <w:p w14:paraId="29C4B207" w14:textId="77777777" w:rsidR="00A264E3" w:rsidRPr="00AE0EDB" w:rsidRDefault="00A264E3" w:rsidP="003A7996">
            <w:pPr>
              <w:pStyle w:val="3GPPAgreements"/>
              <w:numPr>
                <w:ilvl w:val="1"/>
                <w:numId w:val="13"/>
              </w:numPr>
              <w:spacing w:before="0"/>
              <w:rPr>
                <w:bCs/>
                <w:szCs w:val="18"/>
              </w:rPr>
            </w:pPr>
            <w:r w:rsidRPr="00AE0EDB">
              <w:rPr>
                <w:bCs/>
                <w:szCs w:val="18"/>
              </w:rPr>
              <w:t xml:space="preserve">resolution </w:t>
            </w:r>
            <w:r w:rsidRPr="00AE0EDB">
              <w:rPr>
                <w:szCs w:val="18"/>
              </w:rPr>
              <w:t>of</w:t>
            </w:r>
            <w:r w:rsidRPr="00AE0EDB">
              <w:rPr>
                <w:bCs/>
                <w:szCs w:val="18"/>
              </w:rPr>
              <w:t xml:space="preserve"> in-device coexistence issues and </w:t>
            </w:r>
          </w:p>
          <w:p w14:paraId="3F01E1B2" w14:textId="696222FA" w:rsidR="00A264E3" w:rsidRPr="00AE0EDB" w:rsidRDefault="00A264E3" w:rsidP="003A7996">
            <w:pPr>
              <w:pStyle w:val="3GPPAgreements"/>
              <w:numPr>
                <w:ilvl w:val="1"/>
                <w:numId w:val="13"/>
              </w:numPr>
              <w:spacing w:before="0"/>
              <w:rPr>
                <w:szCs w:val="18"/>
              </w:rPr>
            </w:pPr>
            <w:r w:rsidRPr="00AE0EDB">
              <w:rPr>
                <w:szCs w:val="18"/>
              </w:rPr>
              <w:t>power control</w:t>
            </w:r>
          </w:p>
        </w:tc>
      </w:tr>
    </w:tbl>
    <w:p w14:paraId="28E0402D" w14:textId="00E8088C" w:rsidR="00E71EC1" w:rsidRDefault="00E747C9">
      <w:pPr>
        <w:pStyle w:val="3GPPText"/>
      </w:pPr>
      <w:r>
        <w:t xml:space="preserve">This contribution is a revision of our previous submission in </w:t>
      </w:r>
      <w:r w:rsidR="00104CDB" w:rsidRPr="001D71CB">
        <w:fldChar w:fldCharType="begin"/>
      </w:r>
      <w:r w:rsidR="00104CDB" w:rsidRPr="003B7AE7">
        <w:instrText xml:space="preserve"> REF _Ref525934297 \r \h </w:instrText>
      </w:r>
      <w:r w:rsidR="00AE0EDB" w:rsidRPr="003B7AE7">
        <w:instrText xml:space="preserve"> \* MERGEFORMAT </w:instrText>
      </w:r>
      <w:r w:rsidR="00104CDB" w:rsidRPr="001D71CB">
        <w:fldChar w:fldCharType="separate"/>
      </w:r>
      <w:r w:rsidR="00726E7C">
        <w:t>[5]</w:t>
      </w:r>
      <w:r w:rsidR="00104CDB" w:rsidRPr="001D71CB">
        <w:fldChar w:fldCharType="end"/>
      </w:r>
      <w:r>
        <w:t xml:space="preserve">. Here we remove content that was already agreed by RAN1 and continue analysis of the </w:t>
      </w:r>
      <w:r w:rsidR="00C84A44">
        <w:t xml:space="preserve">impact of </w:t>
      </w:r>
      <w:proofErr w:type="spellStart"/>
      <w:r w:rsidR="00C84A44">
        <w:t>QoS</w:t>
      </w:r>
      <w:proofErr w:type="spellEnd"/>
      <w:r w:rsidR="00C84A44">
        <w:t xml:space="preserve"> management on physical layer,</w:t>
      </w:r>
      <w:r w:rsidR="00AE0EDB">
        <w:t xml:space="preserve"> provide considerations on congestion control,</w:t>
      </w:r>
      <w:r w:rsidR="00C84A44">
        <w:t xml:space="preserve"> while our views on </w:t>
      </w:r>
      <w:r w:rsidR="00E71EC1">
        <w:t xml:space="preserve">other NR-V2X design aspects are summarized in </w:t>
      </w:r>
      <w:r w:rsidR="00E90540">
        <w:t xml:space="preserve">our </w:t>
      </w:r>
      <w:r w:rsidR="00E71EC1">
        <w:t xml:space="preserve">companion </w:t>
      </w:r>
      <w:r w:rsidR="00E71EC1" w:rsidRPr="00BF3FBB">
        <w:t xml:space="preserve">contributions </w:t>
      </w:r>
      <w:r w:rsidR="003B7AE7">
        <w:fldChar w:fldCharType="begin"/>
      </w:r>
      <w:r w:rsidR="003B7AE7">
        <w:instrText xml:space="preserve"> REF _Ref528924613 \r \h </w:instrText>
      </w:r>
      <w:r w:rsidR="003B7AE7">
        <w:fldChar w:fldCharType="separate"/>
      </w:r>
      <w:r w:rsidR="00726E7C">
        <w:t>[6]</w:t>
      </w:r>
      <w:r w:rsidR="003B7AE7">
        <w:fldChar w:fldCharType="end"/>
      </w:r>
      <w:r w:rsidR="003B7AE7">
        <w:t>-</w:t>
      </w:r>
      <w:r w:rsidR="003B7AE7">
        <w:fldChar w:fldCharType="begin"/>
      </w:r>
      <w:r w:rsidR="003B7AE7">
        <w:instrText xml:space="preserve"> REF _Ref528924615 \r \h </w:instrText>
      </w:r>
      <w:r w:rsidR="003B7AE7">
        <w:fldChar w:fldCharType="separate"/>
      </w:r>
      <w:r w:rsidR="00726E7C">
        <w:t>[14]</w:t>
      </w:r>
      <w:r w:rsidR="003B7AE7">
        <w:fldChar w:fldCharType="end"/>
      </w:r>
      <w:r w:rsidR="00E71EC1" w:rsidRPr="00BF3FBB">
        <w:t>.</w:t>
      </w:r>
      <w:r w:rsidR="00C84A44">
        <w:t xml:space="preserve"> It should be noted that </w:t>
      </w:r>
      <w:r w:rsidR="00E90540">
        <w:t xml:space="preserve">proper </w:t>
      </w:r>
      <w:r w:rsidR="00C84A44">
        <w:t xml:space="preserve">support of </w:t>
      </w:r>
      <w:proofErr w:type="spellStart"/>
      <w:r w:rsidR="00C84A44">
        <w:t>QoS</w:t>
      </w:r>
      <w:proofErr w:type="spellEnd"/>
      <w:r w:rsidR="00C84A44">
        <w:t xml:space="preserve"> for </w:t>
      </w:r>
      <w:r w:rsidR="00536CE3">
        <w:t>NR</w:t>
      </w:r>
      <w:r w:rsidR="00E90540">
        <w:t xml:space="preserve"> </w:t>
      </w:r>
      <w:r w:rsidR="00C84A44">
        <w:t>V2X</w:t>
      </w:r>
      <w:r w:rsidR="00E90540">
        <w:t xml:space="preserve"> </w:t>
      </w:r>
      <w:r w:rsidR="005F04E4">
        <w:t xml:space="preserve">services </w:t>
      </w:r>
      <w:r w:rsidR="00E90540">
        <w:t>requires consideration at each layer and thus require</w:t>
      </w:r>
      <w:r w:rsidR="00E01A4A">
        <w:t>s</w:t>
      </w:r>
      <w:r w:rsidR="00E90540">
        <w:t xml:space="preserve"> coordinated work across </w:t>
      </w:r>
      <w:r w:rsidR="005F04E4">
        <w:t xml:space="preserve">multiple </w:t>
      </w:r>
      <w:r w:rsidR="00E90540">
        <w:t>3GPP</w:t>
      </w:r>
      <w:r w:rsidR="00D04D4F">
        <w:t xml:space="preserve"> RAN and SA </w:t>
      </w:r>
      <w:r w:rsidR="00E90540">
        <w:t>working groups.</w:t>
      </w:r>
    </w:p>
    <w:p w14:paraId="3E0AD544" w14:textId="77777777" w:rsidR="0017661D" w:rsidRPr="00952FB1" w:rsidRDefault="005A6847" w:rsidP="00952FB1">
      <w:pPr>
        <w:pStyle w:val="3GPPH1"/>
      </w:pPr>
      <w:r w:rsidRPr="00952FB1">
        <w:t xml:space="preserve">General Description </w:t>
      </w:r>
      <w:r w:rsidR="00536CE3" w:rsidRPr="00952FB1">
        <w:t xml:space="preserve">of </w:t>
      </w:r>
      <w:proofErr w:type="spellStart"/>
      <w:r w:rsidR="00536CE3" w:rsidRPr="00952FB1">
        <w:t>QoS</w:t>
      </w:r>
      <w:proofErr w:type="spellEnd"/>
      <w:r w:rsidR="00536CE3" w:rsidRPr="00952FB1">
        <w:t xml:space="preserve"> Management Problem</w:t>
      </w:r>
    </w:p>
    <w:p w14:paraId="40A46027" w14:textId="286741F7" w:rsidR="00695D03" w:rsidRDefault="00BF3FBB" w:rsidP="00034217">
      <w:pPr>
        <w:pStyle w:val="3GPPText"/>
        <w:rPr>
          <w:lang w:eastAsia="zh-CN"/>
        </w:rPr>
      </w:pPr>
      <w:r>
        <w:rPr>
          <w:lang w:eastAsia="zh-CN"/>
        </w:rPr>
        <w:t xml:space="preserve">The </w:t>
      </w:r>
      <w:r w:rsidR="00034217">
        <w:rPr>
          <w:lang w:eastAsia="zh-CN"/>
        </w:rPr>
        <w:t>eV2X</w:t>
      </w:r>
      <w:r w:rsidR="007A2817">
        <w:rPr>
          <w:lang w:eastAsia="zh-CN"/>
        </w:rPr>
        <w:t xml:space="preserve"> </w:t>
      </w:r>
      <w:r w:rsidR="00034217">
        <w:rPr>
          <w:lang w:eastAsia="zh-CN"/>
        </w:rPr>
        <w:t xml:space="preserve">services are characterized by diverse set of </w:t>
      </w:r>
      <w:r w:rsidR="007A2817">
        <w:rPr>
          <w:lang w:eastAsia="zh-CN"/>
        </w:rPr>
        <w:t xml:space="preserve">communication </w:t>
      </w:r>
      <w:r w:rsidR="00034217">
        <w:rPr>
          <w:lang w:eastAsia="zh-CN"/>
        </w:rPr>
        <w:t>requirements in terms of payload, transmission rate, data rate, latency, reliability, minimum communication range. Depending on eV2X application different technical characteristics may need to be satisfied</w:t>
      </w:r>
      <w:r>
        <w:rPr>
          <w:lang w:eastAsia="zh-CN"/>
        </w:rPr>
        <w:t xml:space="preserve">. For instance, traffic properties and service </w:t>
      </w:r>
      <w:r>
        <w:rPr>
          <w:lang w:eastAsia="zh-CN"/>
        </w:rPr>
        <w:lastRenderedPageBreak/>
        <w:t xml:space="preserve">characteristics may significantly depend on </w:t>
      </w:r>
      <w:r w:rsidR="00034217">
        <w:rPr>
          <w:lang w:eastAsia="zh-CN"/>
        </w:rPr>
        <w:t>automation level in advanced driving application</w:t>
      </w:r>
      <w:r>
        <w:rPr>
          <w:lang w:eastAsia="zh-CN"/>
        </w:rPr>
        <w:t>s</w:t>
      </w:r>
      <w:r w:rsidR="00034217">
        <w:rPr>
          <w:lang w:eastAsia="zh-CN"/>
        </w:rPr>
        <w:t xml:space="preserve">: </w:t>
      </w:r>
      <w:r w:rsidR="007A2817">
        <w:rPr>
          <w:lang w:eastAsia="zh-CN"/>
        </w:rPr>
        <w:t xml:space="preserve">0 - </w:t>
      </w:r>
      <w:r w:rsidR="00034217">
        <w:rPr>
          <w:lang w:eastAsia="zh-CN"/>
        </w:rPr>
        <w:t>n</w:t>
      </w:r>
      <w:r w:rsidR="00034217" w:rsidRPr="005A6847">
        <w:rPr>
          <w:lang w:eastAsia="zh-CN"/>
        </w:rPr>
        <w:t xml:space="preserve">o </w:t>
      </w:r>
      <w:r w:rsidR="00034217">
        <w:rPr>
          <w:lang w:eastAsia="zh-CN"/>
        </w:rPr>
        <w:t>a</w:t>
      </w:r>
      <w:r w:rsidR="00034217" w:rsidRPr="005A6847">
        <w:rPr>
          <w:lang w:eastAsia="zh-CN"/>
        </w:rPr>
        <w:t>utomation</w:t>
      </w:r>
      <w:r w:rsidR="007A2817">
        <w:rPr>
          <w:lang w:eastAsia="zh-CN"/>
        </w:rPr>
        <w:t xml:space="preserve">, 1 - </w:t>
      </w:r>
      <w:r w:rsidR="00034217">
        <w:rPr>
          <w:lang w:eastAsia="zh-CN"/>
        </w:rPr>
        <w:t>d</w:t>
      </w:r>
      <w:r w:rsidR="00034217" w:rsidRPr="005A6847">
        <w:rPr>
          <w:lang w:eastAsia="zh-CN"/>
        </w:rPr>
        <w:t xml:space="preserve">river </w:t>
      </w:r>
      <w:r w:rsidR="00034217">
        <w:rPr>
          <w:lang w:eastAsia="zh-CN"/>
        </w:rPr>
        <w:t>a</w:t>
      </w:r>
      <w:r w:rsidR="00034217" w:rsidRPr="005A6847">
        <w:rPr>
          <w:lang w:eastAsia="zh-CN"/>
        </w:rPr>
        <w:t xml:space="preserve">ssistance, </w:t>
      </w:r>
      <w:r w:rsidR="007A2817">
        <w:rPr>
          <w:lang w:eastAsia="zh-CN"/>
        </w:rPr>
        <w:t xml:space="preserve">2 - </w:t>
      </w:r>
      <w:r w:rsidR="00034217">
        <w:rPr>
          <w:lang w:eastAsia="zh-CN"/>
        </w:rPr>
        <w:t>p</w:t>
      </w:r>
      <w:r w:rsidR="00034217" w:rsidRPr="005A6847">
        <w:rPr>
          <w:lang w:eastAsia="zh-CN"/>
        </w:rPr>
        <w:t xml:space="preserve">artial </w:t>
      </w:r>
      <w:r w:rsidR="00034217">
        <w:rPr>
          <w:lang w:eastAsia="zh-CN"/>
        </w:rPr>
        <w:t>a</w:t>
      </w:r>
      <w:r w:rsidR="00034217" w:rsidRPr="005A6847">
        <w:rPr>
          <w:lang w:eastAsia="zh-CN"/>
        </w:rPr>
        <w:t>utomation,</w:t>
      </w:r>
      <w:r w:rsidR="007A2817">
        <w:rPr>
          <w:lang w:eastAsia="zh-CN"/>
        </w:rPr>
        <w:t xml:space="preserve"> 3 -</w:t>
      </w:r>
      <w:r w:rsidR="00034217" w:rsidRPr="005A6847">
        <w:rPr>
          <w:lang w:eastAsia="zh-CN"/>
        </w:rPr>
        <w:t xml:space="preserve"> </w:t>
      </w:r>
      <w:r w:rsidR="00034217">
        <w:rPr>
          <w:lang w:eastAsia="zh-CN"/>
        </w:rPr>
        <w:t>c</w:t>
      </w:r>
      <w:r w:rsidR="00034217" w:rsidRPr="005A6847">
        <w:rPr>
          <w:lang w:eastAsia="zh-CN"/>
        </w:rPr>
        <w:t xml:space="preserve">onditional </w:t>
      </w:r>
      <w:r w:rsidR="00034217">
        <w:rPr>
          <w:lang w:eastAsia="zh-CN"/>
        </w:rPr>
        <w:t>a</w:t>
      </w:r>
      <w:r w:rsidR="00034217" w:rsidRPr="005A6847">
        <w:rPr>
          <w:lang w:eastAsia="zh-CN"/>
        </w:rPr>
        <w:t xml:space="preserve">utomation, </w:t>
      </w:r>
      <w:r w:rsidR="007A2817">
        <w:rPr>
          <w:lang w:eastAsia="zh-CN"/>
        </w:rPr>
        <w:t xml:space="preserve">4 - </w:t>
      </w:r>
      <w:r w:rsidR="00034217">
        <w:rPr>
          <w:lang w:eastAsia="zh-CN"/>
        </w:rPr>
        <w:t>h</w:t>
      </w:r>
      <w:r w:rsidR="00034217" w:rsidRPr="005A6847">
        <w:rPr>
          <w:lang w:eastAsia="zh-CN"/>
        </w:rPr>
        <w:t xml:space="preserve">igh </w:t>
      </w:r>
      <w:r w:rsidR="00034217">
        <w:rPr>
          <w:lang w:eastAsia="zh-CN"/>
        </w:rPr>
        <w:t>a</w:t>
      </w:r>
      <w:r w:rsidR="00034217" w:rsidRPr="005A6847">
        <w:rPr>
          <w:lang w:eastAsia="zh-CN"/>
        </w:rPr>
        <w:t xml:space="preserve">utomation, </w:t>
      </w:r>
      <w:r w:rsidR="007A2817">
        <w:rPr>
          <w:lang w:eastAsia="zh-CN"/>
        </w:rPr>
        <w:t xml:space="preserve">5 - </w:t>
      </w:r>
      <w:r w:rsidR="00034217">
        <w:rPr>
          <w:lang w:eastAsia="zh-CN"/>
        </w:rPr>
        <w:t>f</w:t>
      </w:r>
      <w:r w:rsidR="00034217" w:rsidRPr="005A6847">
        <w:rPr>
          <w:lang w:eastAsia="zh-CN"/>
        </w:rPr>
        <w:t xml:space="preserve">ull </w:t>
      </w:r>
      <w:r w:rsidR="00034217">
        <w:rPr>
          <w:lang w:eastAsia="zh-CN"/>
        </w:rPr>
        <w:t>a</w:t>
      </w:r>
      <w:r w:rsidR="00034217" w:rsidRPr="005A6847">
        <w:rPr>
          <w:lang w:eastAsia="zh-CN"/>
        </w:rPr>
        <w:t>utomation</w:t>
      </w:r>
      <w:r w:rsidR="00034217">
        <w:rPr>
          <w:lang w:eastAsia="zh-CN"/>
        </w:rPr>
        <w:t xml:space="preserve">. </w:t>
      </w:r>
      <w:r w:rsidR="007A2817">
        <w:rPr>
          <w:lang w:eastAsia="zh-CN"/>
        </w:rPr>
        <w:t>D</w:t>
      </w:r>
      <w:r w:rsidR="00034217">
        <w:rPr>
          <w:lang w:eastAsia="zh-CN"/>
        </w:rPr>
        <w:t xml:space="preserve">ifferent automation levels require different </w:t>
      </w:r>
      <w:proofErr w:type="spellStart"/>
      <w:r w:rsidR="00034217">
        <w:rPr>
          <w:lang w:eastAsia="zh-CN"/>
        </w:rPr>
        <w:t>QoS</w:t>
      </w:r>
      <w:proofErr w:type="spellEnd"/>
      <w:r w:rsidR="00034217">
        <w:rPr>
          <w:lang w:eastAsia="zh-CN"/>
        </w:rPr>
        <w:t xml:space="preserve"> levels</w:t>
      </w:r>
      <w:r w:rsidR="00A35F99">
        <w:rPr>
          <w:lang w:eastAsia="zh-CN"/>
        </w:rPr>
        <w:t xml:space="preserve"> in terms of </w:t>
      </w:r>
      <w:r w:rsidR="00695D03">
        <w:rPr>
          <w:lang w:eastAsia="zh-CN"/>
        </w:rPr>
        <w:t xml:space="preserve">eV2X </w:t>
      </w:r>
      <w:r w:rsidR="00A35F99">
        <w:rPr>
          <w:lang w:eastAsia="zh-CN"/>
        </w:rPr>
        <w:t>communication performance</w:t>
      </w:r>
      <w:r w:rsidR="00034217">
        <w:rPr>
          <w:lang w:eastAsia="zh-CN"/>
        </w:rPr>
        <w:t>.</w:t>
      </w:r>
    </w:p>
    <w:p w14:paraId="7D0998D2" w14:textId="77777777" w:rsidR="00536CE3" w:rsidRDefault="00536CE3" w:rsidP="00952FB1">
      <w:pPr>
        <w:pStyle w:val="3GPPH2"/>
      </w:pPr>
      <w:bookmarkStart w:id="2" w:name="_Toc516059919"/>
      <w:bookmarkStart w:id="3" w:name="_Toc519021861"/>
      <w:proofErr w:type="spellStart"/>
      <w:r w:rsidRPr="009E2338">
        <w:t>QoS</w:t>
      </w:r>
      <w:proofErr w:type="spellEnd"/>
      <w:r w:rsidRPr="009E2338">
        <w:t xml:space="preserve"> </w:t>
      </w:r>
      <w:r w:rsidR="00695D03">
        <w:t xml:space="preserve">Handling </w:t>
      </w:r>
      <w:r w:rsidRPr="009E2338">
        <w:t xml:space="preserve">for </w:t>
      </w:r>
      <w:r w:rsidR="0035417E">
        <w:t>LTE-</w:t>
      </w:r>
      <w:r w:rsidRPr="009E2338">
        <w:t xml:space="preserve">V2X </w:t>
      </w:r>
      <w:proofErr w:type="spellStart"/>
      <w:r w:rsidRPr="009E2338">
        <w:t>Uu</w:t>
      </w:r>
      <w:proofErr w:type="spellEnd"/>
      <w:r w:rsidRPr="009E2338">
        <w:t xml:space="preserve"> </w:t>
      </w:r>
      <w:r w:rsidR="00695D03">
        <w:t>I</w:t>
      </w:r>
      <w:r w:rsidRPr="009E2338">
        <w:t>nterface</w:t>
      </w:r>
      <w:bookmarkEnd w:id="2"/>
      <w:bookmarkEnd w:id="3"/>
    </w:p>
    <w:p w14:paraId="7438BCA0" w14:textId="75A15E07" w:rsidR="006048EF" w:rsidRPr="006048EF" w:rsidRDefault="00AA16A7" w:rsidP="00AA16A7">
      <w:pPr>
        <w:pStyle w:val="3GPPText"/>
        <w:rPr>
          <w:lang w:eastAsia="ko-KR"/>
        </w:rPr>
      </w:pPr>
      <w:r>
        <w:rPr>
          <w:lang w:eastAsia="ko-KR"/>
        </w:rPr>
        <w:t xml:space="preserve">When </w:t>
      </w:r>
      <w:r w:rsidR="00D04D4F">
        <w:rPr>
          <w:lang w:eastAsia="ko-KR"/>
        </w:rPr>
        <w:t>LTE-</w:t>
      </w:r>
      <w:proofErr w:type="spellStart"/>
      <w:r>
        <w:rPr>
          <w:lang w:eastAsia="ko-KR"/>
        </w:rPr>
        <w:t>Uu</w:t>
      </w:r>
      <w:proofErr w:type="spellEnd"/>
      <w:r>
        <w:rPr>
          <w:lang w:eastAsia="ko-KR"/>
        </w:rPr>
        <w:t xml:space="preserve"> is used</w:t>
      </w:r>
      <w:r w:rsidR="00BF3FBB">
        <w:rPr>
          <w:lang w:eastAsia="ko-KR"/>
        </w:rPr>
        <w:t xml:space="preserve"> for V2X</w:t>
      </w:r>
      <w:r>
        <w:rPr>
          <w:lang w:eastAsia="ko-KR"/>
        </w:rPr>
        <w:t xml:space="preserve">, </w:t>
      </w:r>
      <w:r>
        <w:rPr>
          <w:rFonts w:hint="eastAsia"/>
          <w:lang w:eastAsia="ko-KR"/>
        </w:rPr>
        <w:t>message</w:t>
      </w:r>
      <w:r>
        <w:rPr>
          <w:rFonts w:hint="eastAsia"/>
          <w:lang w:eastAsia="zh-CN"/>
        </w:rPr>
        <w:t>s</w:t>
      </w:r>
      <w:r>
        <w:rPr>
          <w:rFonts w:hint="eastAsia"/>
          <w:lang w:eastAsia="ko-KR"/>
        </w:rPr>
        <w:t xml:space="preserve"> can be delivered via Non-GBR bearer as well as GBR bearer.</w:t>
      </w:r>
      <w:r>
        <w:rPr>
          <w:lang w:eastAsia="ko-KR"/>
        </w:rPr>
        <w:t xml:space="preserve"> There are several s</w:t>
      </w:r>
      <w:r>
        <w:rPr>
          <w:rFonts w:hint="eastAsia"/>
          <w:lang w:eastAsia="zh-CN"/>
        </w:rPr>
        <w:t xml:space="preserve">tandardized </w:t>
      </w:r>
      <w:r>
        <w:rPr>
          <w:lang w:eastAsia="zh-CN"/>
        </w:rPr>
        <w:t>QCI values defined</w:t>
      </w:r>
      <w:r w:rsidR="00E01A4A">
        <w:rPr>
          <w:lang w:eastAsia="zh-CN"/>
        </w:rPr>
        <w:t xml:space="preserve"> in </w:t>
      </w:r>
      <w:r w:rsidR="00E01A4A">
        <w:rPr>
          <w:lang w:eastAsia="zh-CN"/>
        </w:rPr>
        <w:fldChar w:fldCharType="begin"/>
      </w:r>
      <w:r w:rsidR="00E01A4A">
        <w:rPr>
          <w:lang w:eastAsia="zh-CN"/>
        </w:rPr>
        <w:instrText xml:space="preserve"> REF _Ref520463189 \n \h </w:instrText>
      </w:r>
      <w:r w:rsidR="00E01A4A">
        <w:rPr>
          <w:lang w:eastAsia="zh-CN"/>
        </w:rPr>
      </w:r>
      <w:r w:rsidR="00E01A4A">
        <w:rPr>
          <w:lang w:eastAsia="zh-CN"/>
        </w:rPr>
        <w:fldChar w:fldCharType="separate"/>
      </w:r>
      <w:r w:rsidR="00726E7C">
        <w:rPr>
          <w:lang w:eastAsia="zh-CN"/>
        </w:rPr>
        <w:t>[2]</w:t>
      </w:r>
      <w:r w:rsidR="00E01A4A">
        <w:rPr>
          <w:lang w:eastAsia="zh-CN"/>
        </w:rPr>
        <w:fldChar w:fldCharType="end"/>
      </w:r>
      <w:r>
        <w:rPr>
          <w:lang w:eastAsia="zh-CN"/>
        </w:rPr>
        <w:t xml:space="preserve"> for unicast delivery (</w:t>
      </w:r>
      <w:r>
        <w:rPr>
          <w:rFonts w:hint="eastAsia"/>
          <w:lang w:eastAsia="zh-CN"/>
        </w:rPr>
        <w:t>QCI</w:t>
      </w:r>
      <w:r>
        <w:rPr>
          <w:lang w:eastAsia="zh-CN"/>
        </w:rPr>
        <w:t xml:space="preserve"> </w:t>
      </w:r>
      <w:r>
        <w:rPr>
          <w:rFonts w:hint="eastAsia"/>
          <w:lang w:eastAsia="zh-CN"/>
        </w:rPr>
        <w:t>3</w:t>
      </w:r>
      <w:r>
        <w:rPr>
          <w:lang w:eastAsia="zh-CN"/>
        </w:rPr>
        <w:t xml:space="preserve"> and QCI 79) and over </w:t>
      </w:r>
      <w:r w:rsidR="00904939">
        <w:rPr>
          <w:lang w:eastAsia="zh-CN"/>
        </w:rPr>
        <w:t>broadcast (</w:t>
      </w:r>
      <w:r>
        <w:rPr>
          <w:lang w:eastAsia="zh-CN"/>
        </w:rPr>
        <w:t>MBMS</w:t>
      </w:r>
      <w:r w:rsidR="00904939">
        <w:rPr>
          <w:lang w:eastAsia="zh-CN"/>
        </w:rPr>
        <w:t xml:space="preserve">) </w:t>
      </w:r>
      <w:r>
        <w:rPr>
          <w:lang w:eastAsia="zh-CN"/>
        </w:rPr>
        <w:t>bearers (QCI 75).</w:t>
      </w:r>
      <w:r w:rsidR="00D04D4F">
        <w:rPr>
          <w:lang w:eastAsia="zh-CN"/>
        </w:rPr>
        <w:t xml:space="preserve"> The QCI values describe the following </w:t>
      </w:r>
      <w:proofErr w:type="spellStart"/>
      <w:r w:rsidR="00D04D4F">
        <w:rPr>
          <w:lang w:eastAsia="zh-CN"/>
        </w:rPr>
        <w:t>QoS</w:t>
      </w:r>
      <w:proofErr w:type="spellEnd"/>
      <w:r w:rsidR="00D04D4F">
        <w:rPr>
          <w:lang w:eastAsia="zh-CN"/>
        </w:rPr>
        <w:t xml:space="preserve"> parameters </w:t>
      </w:r>
      <w:r w:rsidR="006048EF">
        <w:rPr>
          <w:lang w:eastAsia="ko-KR"/>
        </w:rPr>
        <w:t>to treat traffic forwarding</w:t>
      </w:r>
      <w:r w:rsidR="006048EF" w:rsidRPr="006048EF">
        <w:rPr>
          <w:lang w:eastAsia="ko-KR"/>
        </w:rPr>
        <w:t>:</w:t>
      </w:r>
    </w:p>
    <w:p w14:paraId="3FA94E92" w14:textId="77777777" w:rsidR="006048EF" w:rsidRDefault="006048EF" w:rsidP="006048EF">
      <w:pPr>
        <w:pStyle w:val="3GPPAgreements"/>
      </w:pPr>
      <w:r>
        <w:t>Resource Type (GBR or Non-GBR);</w:t>
      </w:r>
    </w:p>
    <w:p w14:paraId="5D380809" w14:textId="77777777" w:rsidR="006048EF" w:rsidRDefault="006048EF" w:rsidP="006048EF">
      <w:pPr>
        <w:pStyle w:val="3GPPAgreements"/>
      </w:pPr>
      <w:r>
        <w:t>Priority;</w:t>
      </w:r>
    </w:p>
    <w:p w14:paraId="499928AC" w14:textId="77777777" w:rsidR="006048EF" w:rsidRDefault="006048EF" w:rsidP="006048EF">
      <w:pPr>
        <w:pStyle w:val="3GPPAgreements"/>
      </w:pPr>
      <w:r>
        <w:t>Packet Delay Budget;</w:t>
      </w:r>
    </w:p>
    <w:p w14:paraId="13BA1B70" w14:textId="77777777" w:rsidR="006048EF" w:rsidRDefault="006048EF" w:rsidP="006048EF">
      <w:pPr>
        <w:pStyle w:val="3GPPAgreements"/>
      </w:pPr>
      <w:r>
        <w:t>Packet Error Loss Rate;</w:t>
      </w:r>
    </w:p>
    <w:p w14:paraId="65BB6011" w14:textId="77777777" w:rsidR="006048EF" w:rsidRDefault="006048EF" w:rsidP="006048EF">
      <w:pPr>
        <w:pStyle w:val="3GPPAgreements"/>
      </w:pPr>
      <w:r>
        <w:t>Maximum Burst Size (for some GBR QCIs);</w:t>
      </w:r>
    </w:p>
    <w:p w14:paraId="606157D9" w14:textId="77777777" w:rsidR="006048EF" w:rsidRDefault="006048EF" w:rsidP="006048EF">
      <w:pPr>
        <w:pStyle w:val="3GPPAgreements"/>
      </w:pPr>
      <w:r>
        <w:t>Data rate Averaging Window (for some GBR QCIs).</w:t>
      </w:r>
    </w:p>
    <w:p w14:paraId="1173FA59" w14:textId="77777777" w:rsidR="0035417E" w:rsidRDefault="0035417E" w:rsidP="00952FB1">
      <w:pPr>
        <w:pStyle w:val="3GPPH2"/>
      </w:pPr>
      <w:proofErr w:type="spellStart"/>
      <w:r w:rsidRPr="009E2338">
        <w:t>QoS</w:t>
      </w:r>
      <w:proofErr w:type="spellEnd"/>
      <w:r w:rsidRPr="009E2338">
        <w:t xml:space="preserve"> </w:t>
      </w:r>
      <w:r w:rsidR="00695D03">
        <w:t xml:space="preserve">Handling for </w:t>
      </w:r>
      <w:r>
        <w:t>LTE-</w:t>
      </w:r>
      <w:r w:rsidRPr="009E2338">
        <w:t xml:space="preserve">V2X </w:t>
      </w:r>
      <w:r>
        <w:t>PC5</w:t>
      </w:r>
      <w:r w:rsidRPr="009E2338">
        <w:t xml:space="preserve"> </w:t>
      </w:r>
      <w:r w:rsidR="00695D03">
        <w:t>I</w:t>
      </w:r>
      <w:r w:rsidRPr="009E2338">
        <w:t>nterface</w:t>
      </w:r>
    </w:p>
    <w:p w14:paraId="2957EBFE" w14:textId="642AC3A0" w:rsidR="005179B7" w:rsidRPr="00012CD1" w:rsidRDefault="005179B7" w:rsidP="005179B7">
      <w:pPr>
        <w:pStyle w:val="3GPPText"/>
        <w:rPr>
          <w:lang w:eastAsia="zh-CN"/>
        </w:rPr>
      </w:pPr>
      <w:r w:rsidRPr="0073185B">
        <w:rPr>
          <w:lang w:eastAsia="zh-CN"/>
        </w:rPr>
        <w:t xml:space="preserve">When </w:t>
      </w:r>
      <w:r w:rsidR="00D04D4F">
        <w:rPr>
          <w:lang w:eastAsia="zh-CN"/>
        </w:rPr>
        <w:t>LTE-</w:t>
      </w:r>
      <w:r w:rsidRPr="0073185B">
        <w:rPr>
          <w:lang w:eastAsia="zh-CN"/>
        </w:rPr>
        <w:t xml:space="preserve">PC5 is used for the transmission of V2X messages, the following </w:t>
      </w:r>
      <w:r w:rsidR="00785A31">
        <w:rPr>
          <w:lang w:eastAsia="zh-CN"/>
        </w:rPr>
        <w:t xml:space="preserve">traffic characteristics are taken into account </w:t>
      </w:r>
      <w:r w:rsidR="00D04D4F">
        <w:rPr>
          <w:lang w:eastAsia="zh-CN"/>
        </w:rPr>
        <w:t xml:space="preserve">in case of </w:t>
      </w:r>
      <w:r w:rsidRPr="0073185B">
        <w:rPr>
          <w:lang w:eastAsia="zh-CN"/>
        </w:rPr>
        <w:t xml:space="preserve">network scheduled and UE autonomous resources </w:t>
      </w:r>
      <w:r w:rsidR="00BF3FBB">
        <w:rPr>
          <w:lang w:eastAsia="zh-CN"/>
        </w:rPr>
        <w:t xml:space="preserve">allocation </w:t>
      </w:r>
      <w:r w:rsidRPr="0073185B">
        <w:rPr>
          <w:lang w:eastAsia="zh-CN"/>
        </w:rPr>
        <w:t>mode</w:t>
      </w:r>
      <w:r w:rsidR="00AA16A7">
        <w:rPr>
          <w:lang w:eastAsia="zh-CN"/>
        </w:rPr>
        <w:t>s</w:t>
      </w:r>
      <w:r w:rsidR="00051005">
        <w:rPr>
          <w:lang w:eastAsia="zh-CN"/>
        </w:rPr>
        <w:t xml:space="preserve"> </w:t>
      </w:r>
      <w:r w:rsidR="00045C75">
        <w:rPr>
          <w:highlight w:val="yellow"/>
          <w:lang w:eastAsia="zh-CN"/>
        </w:rPr>
        <w:fldChar w:fldCharType="begin"/>
      </w:r>
      <w:r w:rsidR="00045C75">
        <w:rPr>
          <w:lang w:eastAsia="zh-CN"/>
        </w:rPr>
        <w:instrText xml:space="preserve"> REF _Ref520463189 \r \h </w:instrText>
      </w:r>
      <w:r w:rsidR="00045C75">
        <w:rPr>
          <w:highlight w:val="yellow"/>
          <w:lang w:eastAsia="zh-CN"/>
        </w:rPr>
      </w:r>
      <w:r w:rsidR="00045C75">
        <w:rPr>
          <w:highlight w:val="yellow"/>
          <w:lang w:eastAsia="zh-CN"/>
        </w:rPr>
        <w:fldChar w:fldCharType="separate"/>
      </w:r>
      <w:r w:rsidR="00726E7C">
        <w:rPr>
          <w:lang w:eastAsia="zh-CN"/>
        </w:rPr>
        <w:t>[2]</w:t>
      </w:r>
      <w:r w:rsidR="00045C75">
        <w:rPr>
          <w:highlight w:val="yellow"/>
          <w:lang w:eastAsia="zh-CN"/>
        </w:rPr>
        <w:fldChar w:fldCharType="end"/>
      </w:r>
      <w:r w:rsidRPr="0073185B">
        <w:rPr>
          <w:lang w:eastAsia="zh-CN"/>
        </w:rPr>
        <w:t>:</w:t>
      </w:r>
    </w:p>
    <w:p w14:paraId="2D0549F0" w14:textId="77777777" w:rsidR="005179B7" w:rsidRDefault="005179B7" w:rsidP="005179B7">
      <w:pPr>
        <w:pStyle w:val="3GPPAgreements"/>
        <w:rPr>
          <w:lang w:eastAsia="zh-CN"/>
        </w:rPr>
      </w:pPr>
      <w:proofErr w:type="spellStart"/>
      <w:r w:rsidRPr="00012CD1">
        <w:rPr>
          <w:lang w:eastAsia="zh-CN"/>
        </w:rPr>
        <w:t>ProSe</w:t>
      </w:r>
      <w:proofErr w:type="spellEnd"/>
      <w:r w:rsidRPr="00012CD1">
        <w:rPr>
          <w:lang w:eastAsia="zh-CN"/>
        </w:rPr>
        <w:t xml:space="preserve"> Per</w:t>
      </w:r>
      <w:r w:rsidRPr="00012CD1">
        <w:rPr>
          <w:rFonts w:hint="eastAsia"/>
          <w:lang w:eastAsia="zh-CN"/>
        </w:rPr>
        <w:t>-</w:t>
      </w:r>
      <w:r w:rsidRPr="00012CD1">
        <w:rPr>
          <w:lang w:eastAsia="zh-CN"/>
        </w:rPr>
        <w:t>Packet Priority (PPPP)</w:t>
      </w:r>
    </w:p>
    <w:p w14:paraId="3EF24DC9" w14:textId="7E60F92D" w:rsidR="005179B7" w:rsidRPr="002A0970" w:rsidRDefault="002A0970" w:rsidP="00975D88">
      <w:pPr>
        <w:pStyle w:val="3GPPAgreements"/>
        <w:numPr>
          <w:ilvl w:val="1"/>
          <w:numId w:val="9"/>
        </w:numPr>
        <w:rPr>
          <w:lang w:eastAsia="zh-CN"/>
        </w:rPr>
      </w:pPr>
      <w:r>
        <w:rPr>
          <w:lang w:eastAsia="zh-CN"/>
        </w:rPr>
        <w:t xml:space="preserve">PPPP has a value range of 1 to 8 where the higher value represents the lower priority. </w:t>
      </w:r>
      <w:r w:rsidRPr="002A0970">
        <w:rPr>
          <w:lang w:eastAsia="zh-CN"/>
        </w:rPr>
        <w:t xml:space="preserve">The application layer </w:t>
      </w:r>
      <w:r>
        <w:rPr>
          <w:lang w:eastAsia="zh-CN"/>
        </w:rPr>
        <w:t xml:space="preserve">is expected to set </w:t>
      </w:r>
      <w:r w:rsidRPr="002A0970">
        <w:rPr>
          <w:lang w:eastAsia="zh-CN"/>
        </w:rPr>
        <w:t xml:space="preserve">PPPP for each V2X message </w:t>
      </w:r>
      <w:r>
        <w:rPr>
          <w:lang w:eastAsia="zh-CN"/>
        </w:rPr>
        <w:t xml:space="preserve">and </w:t>
      </w:r>
      <w:r w:rsidRPr="002A0970">
        <w:rPr>
          <w:lang w:eastAsia="zh-CN"/>
        </w:rPr>
        <w:t>pass</w:t>
      </w:r>
      <w:r>
        <w:rPr>
          <w:lang w:eastAsia="zh-CN"/>
        </w:rPr>
        <w:t xml:space="preserve"> </w:t>
      </w:r>
      <w:r w:rsidRPr="002A0970">
        <w:rPr>
          <w:lang w:eastAsia="zh-CN"/>
        </w:rPr>
        <w:t>it to lower layer</w:t>
      </w:r>
      <w:r w:rsidR="00CE4841">
        <w:rPr>
          <w:lang w:eastAsia="zh-CN"/>
        </w:rPr>
        <w:t>s</w:t>
      </w:r>
      <w:r w:rsidRPr="002A0970">
        <w:rPr>
          <w:lang w:eastAsia="zh-CN"/>
        </w:rPr>
        <w:t>.</w:t>
      </w:r>
      <w:r>
        <w:rPr>
          <w:lang w:eastAsia="zh-CN"/>
        </w:rPr>
        <w:t xml:space="preserve"> </w:t>
      </w:r>
      <w:r w:rsidRPr="002A0970">
        <w:rPr>
          <w:lang w:eastAsia="zh-CN"/>
        </w:rPr>
        <w:t xml:space="preserve">The mapping of application layer V2X message priority to PPPP is </w:t>
      </w:r>
      <w:r w:rsidR="00CE4841">
        <w:rPr>
          <w:lang w:eastAsia="zh-CN"/>
        </w:rPr>
        <w:t>configured</w:t>
      </w:r>
      <w:r w:rsidR="00CE4841" w:rsidRPr="002A0970">
        <w:rPr>
          <w:lang w:eastAsia="zh-CN"/>
        </w:rPr>
        <w:t xml:space="preserve"> </w:t>
      </w:r>
      <w:r w:rsidRPr="002A0970">
        <w:rPr>
          <w:lang w:eastAsia="zh-CN"/>
        </w:rPr>
        <w:t>on the UE.</w:t>
      </w:r>
      <w:r>
        <w:rPr>
          <w:lang w:eastAsia="zh-CN"/>
        </w:rPr>
        <w:t xml:space="preserve"> </w:t>
      </w:r>
      <w:r w:rsidRPr="002A0970">
        <w:rPr>
          <w:lang w:eastAsia="zh-CN"/>
        </w:rPr>
        <w:t xml:space="preserve">The setting of the PPPP value </w:t>
      </w:r>
      <w:r>
        <w:rPr>
          <w:lang w:eastAsia="zh-CN"/>
        </w:rPr>
        <w:t>may reflect the latency required.</w:t>
      </w:r>
    </w:p>
    <w:p w14:paraId="709EEA70" w14:textId="77777777" w:rsidR="005179B7" w:rsidRDefault="005179B7" w:rsidP="005179B7">
      <w:pPr>
        <w:pStyle w:val="3GPPAgreements"/>
        <w:rPr>
          <w:lang w:eastAsia="zh-CN"/>
        </w:rPr>
      </w:pPr>
      <w:proofErr w:type="spellStart"/>
      <w:r>
        <w:rPr>
          <w:lang w:eastAsia="zh-CN"/>
        </w:rPr>
        <w:t>ProSe</w:t>
      </w:r>
      <w:proofErr w:type="spellEnd"/>
      <w:r>
        <w:rPr>
          <w:lang w:eastAsia="zh-CN"/>
        </w:rPr>
        <w:t xml:space="preserve"> Per-Packet Reliability (PPPR) </w:t>
      </w:r>
    </w:p>
    <w:p w14:paraId="1B94C366" w14:textId="77777777" w:rsidR="00D04D4F" w:rsidRDefault="005179B7" w:rsidP="00D04D4F">
      <w:pPr>
        <w:pStyle w:val="3GPPAgreements"/>
        <w:numPr>
          <w:ilvl w:val="1"/>
          <w:numId w:val="9"/>
        </w:numPr>
        <w:rPr>
          <w:lang w:eastAsia="zh-CN"/>
        </w:rPr>
      </w:pPr>
      <w:r>
        <w:rPr>
          <w:lang w:eastAsia="zh-CN"/>
        </w:rPr>
        <w:t>PPPR has a value range of 1 to 8, where the higher value represents the lower reliability requirement for that message. The UE may be configured with a list of V2X services, e.g. PSID or ITS-AIDs allowed to use the specific PPPR value.</w:t>
      </w:r>
    </w:p>
    <w:p w14:paraId="3518EB82" w14:textId="579FCEA1" w:rsidR="00D04D4F" w:rsidRDefault="00D04D4F" w:rsidP="00D04D4F">
      <w:pPr>
        <w:pStyle w:val="3GPPText"/>
        <w:rPr>
          <w:lang w:eastAsia="zh-CN"/>
        </w:rPr>
      </w:pPr>
      <w:r>
        <w:rPr>
          <w:lang w:eastAsia="zh-CN"/>
        </w:rPr>
        <w:t xml:space="preserve">The </w:t>
      </w:r>
      <w:r w:rsidR="00BF3FBB">
        <w:rPr>
          <w:lang w:eastAsia="zh-CN"/>
        </w:rPr>
        <w:t xml:space="preserve">main </w:t>
      </w:r>
      <w:r>
        <w:rPr>
          <w:lang w:eastAsia="zh-CN"/>
        </w:rPr>
        <w:t xml:space="preserve">difference between LTE </w:t>
      </w:r>
      <w:proofErr w:type="spellStart"/>
      <w:r>
        <w:rPr>
          <w:lang w:eastAsia="zh-CN"/>
        </w:rPr>
        <w:t>Uu</w:t>
      </w:r>
      <w:proofErr w:type="spellEnd"/>
      <w:r>
        <w:rPr>
          <w:lang w:eastAsia="zh-CN"/>
        </w:rPr>
        <w:t xml:space="preserve"> and LTE PC5 </w:t>
      </w:r>
      <w:proofErr w:type="spellStart"/>
      <w:r>
        <w:rPr>
          <w:lang w:eastAsia="zh-CN"/>
        </w:rPr>
        <w:t>QoS</w:t>
      </w:r>
      <w:proofErr w:type="spellEnd"/>
      <w:r>
        <w:rPr>
          <w:lang w:eastAsia="zh-CN"/>
        </w:rPr>
        <w:t xml:space="preserve"> models is that</w:t>
      </w:r>
      <w:r w:rsidR="007E0A14">
        <w:rPr>
          <w:lang w:eastAsia="zh-CN"/>
        </w:rPr>
        <w:t xml:space="preserve"> </w:t>
      </w:r>
      <w:proofErr w:type="spellStart"/>
      <w:r w:rsidR="007E0A14">
        <w:rPr>
          <w:lang w:eastAsia="zh-CN"/>
        </w:rPr>
        <w:t>Uu</w:t>
      </w:r>
      <w:proofErr w:type="spellEnd"/>
      <w:r w:rsidR="007E0A14">
        <w:rPr>
          <w:lang w:eastAsia="zh-CN"/>
        </w:rPr>
        <w:t xml:space="preserve"> </w:t>
      </w:r>
      <w:r>
        <w:rPr>
          <w:lang w:eastAsia="zh-CN"/>
        </w:rPr>
        <w:t xml:space="preserve">QCI based model is “connection oriented” and requires establishment of radio-bearer whereas </w:t>
      </w:r>
      <w:r w:rsidRPr="00D04D4F">
        <w:rPr>
          <w:lang w:eastAsia="zh-CN"/>
        </w:rPr>
        <w:t xml:space="preserve">the </w:t>
      </w:r>
      <w:r w:rsidR="008D2C45">
        <w:rPr>
          <w:lang w:eastAsia="zh-CN"/>
        </w:rPr>
        <w:t xml:space="preserve">main </w:t>
      </w:r>
      <w:r w:rsidR="007E0A14">
        <w:rPr>
          <w:lang w:eastAsia="zh-CN"/>
        </w:rPr>
        <w:t xml:space="preserve">motivation beyond </w:t>
      </w:r>
      <w:r w:rsidRPr="00D04D4F">
        <w:rPr>
          <w:lang w:eastAsia="zh-CN"/>
        </w:rPr>
        <w:t xml:space="preserve">PC5 </w:t>
      </w:r>
      <w:proofErr w:type="spellStart"/>
      <w:r w:rsidRPr="00D04D4F">
        <w:rPr>
          <w:lang w:eastAsia="zh-CN"/>
        </w:rPr>
        <w:t>QoS</w:t>
      </w:r>
      <w:proofErr w:type="spellEnd"/>
      <w:r w:rsidRPr="00D04D4F">
        <w:rPr>
          <w:lang w:eastAsia="zh-CN"/>
        </w:rPr>
        <w:t xml:space="preserve"> model is </w:t>
      </w:r>
      <w:r w:rsidR="007E0A14">
        <w:rPr>
          <w:lang w:eastAsia="zh-CN"/>
        </w:rPr>
        <w:t xml:space="preserve">to enable </w:t>
      </w:r>
      <w:r w:rsidRPr="00D04D4F">
        <w:rPr>
          <w:lang w:eastAsia="zh-CN"/>
        </w:rPr>
        <w:t xml:space="preserve">“connectionless” </w:t>
      </w:r>
      <w:r w:rsidR="007E0A14">
        <w:rPr>
          <w:lang w:eastAsia="zh-CN"/>
        </w:rPr>
        <w:t xml:space="preserve">operation </w:t>
      </w:r>
      <w:r w:rsidR="008D2C45">
        <w:rPr>
          <w:lang w:eastAsia="zh-CN"/>
        </w:rPr>
        <w:t xml:space="preserve">for broadcast PC5 transmissions where </w:t>
      </w:r>
      <w:proofErr w:type="spellStart"/>
      <w:r w:rsidRPr="00D04D4F">
        <w:rPr>
          <w:lang w:eastAsia="zh-CN"/>
        </w:rPr>
        <w:t>QoS</w:t>
      </w:r>
      <w:proofErr w:type="spellEnd"/>
      <w:r w:rsidRPr="00D04D4F">
        <w:rPr>
          <w:lang w:eastAsia="zh-CN"/>
        </w:rPr>
        <w:t xml:space="preserve"> handling is </w:t>
      </w:r>
      <w:r w:rsidR="008D2C45">
        <w:rPr>
          <w:lang w:eastAsia="zh-CN"/>
        </w:rPr>
        <w:t xml:space="preserve">expected </w:t>
      </w:r>
      <w:r w:rsidRPr="00D04D4F">
        <w:rPr>
          <w:lang w:eastAsia="zh-CN"/>
        </w:rPr>
        <w:t xml:space="preserve">on </w:t>
      </w:r>
      <w:r w:rsidR="008D2C45">
        <w:rPr>
          <w:lang w:eastAsia="zh-CN"/>
        </w:rPr>
        <w:t xml:space="preserve">a </w:t>
      </w:r>
      <w:r w:rsidRPr="00D04D4F">
        <w:rPr>
          <w:lang w:eastAsia="zh-CN"/>
        </w:rPr>
        <w:t>per-packet basis</w:t>
      </w:r>
      <w:r>
        <w:rPr>
          <w:lang w:eastAsia="zh-CN"/>
        </w:rPr>
        <w:t>.</w:t>
      </w:r>
    </w:p>
    <w:p w14:paraId="2F42B9E9" w14:textId="77777777" w:rsidR="00DF08FE" w:rsidRDefault="00DF08FE" w:rsidP="00DF08FE">
      <w:pPr>
        <w:pStyle w:val="3GPPText"/>
        <w:rPr>
          <w:lang w:eastAsia="zh-CN"/>
        </w:rPr>
      </w:pPr>
      <w:r>
        <w:rPr>
          <w:lang w:eastAsia="zh-CN"/>
        </w:rPr>
        <w:t xml:space="preserve">NOTE: RAN2 have kept the notion of “radio bearers” for modelling of PC5 communications, however, in contrast to </w:t>
      </w:r>
      <w:proofErr w:type="spellStart"/>
      <w:r>
        <w:rPr>
          <w:lang w:eastAsia="zh-CN"/>
        </w:rPr>
        <w:t>Uu</w:t>
      </w:r>
      <w:proofErr w:type="spellEnd"/>
      <w:r>
        <w:rPr>
          <w:lang w:eastAsia="zh-CN"/>
        </w:rPr>
        <w:t xml:space="preserve"> radio bearers, there is no </w:t>
      </w:r>
      <w:proofErr w:type="spellStart"/>
      <w:r>
        <w:rPr>
          <w:lang w:eastAsia="zh-CN"/>
        </w:rPr>
        <w:t>signalling</w:t>
      </w:r>
      <w:proofErr w:type="spellEnd"/>
      <w:r>
        <w:rPr>
          <w:lang w:eastAsia="zh-CN"/>
        </w:rPr>
        <w:t xml:space="preserve"> used for establishment or release of “PC5 radio bearers”.</w:t>
      </w:r>
    </w:p>
    <w:p w14:paraId="180FB0B2" w14:textId="77777777" w:rsidR="0035417E" w:rsidRPr="0035417E" w:rsidRDefault="0035417E" w:rsidP="0035417E">
      <w:pPr>
        <w:pStyle w:val="3GPPH2"/>
      </w:pPr>
      <w:proofErr w:type="spellStart"/>
      <w:r w:rsidRPr="009E2338">
        <w:t>QoS</w:t>
      </w:r>
      <w:proofErr w:type="spellEnd"/>
      <w:r w:rsidRPr="009E2338">
        <w:t xml:space="preserve"> </w:t>
      </w:r>
      <w:r w:rsidR="00695D03">
        <w:t xml:space="preserve">Handling </w:t>
      </w:r>
      <w:r w:rsidRPr="009E2338">
        <w:t xml:space="preserve">for </w:t>
      </w:r>
      <w:r>
        <w:t xml:space="preserve">NR </w:t>
      </w:r>
      <w:proofErr w:type="spellStart"/>
      <w:r>
        <w:t>Uu</w:t>
      </w:r>
      <w:proofErr w:type="spellEnd"/>
      <w:r>
        <w:t xml:space="preserve"> </w:t>
      </w:r>
      <w:r w:rsidR="00695D03">
        <w:t>I</w:t>
      </w:r>
      <w:r w:rsidRPr="009E2338">
        <w:t>nterface</w:t>
      </w:r>
    </w:p>
    <w:p w14:paraId="2CFA67AB" w14:textId="694424DD" w:rsidR="006035C3" w:rsidRPr="009E0DE1" w:rsidRDefault="005C1159" w:rsidP="006035C3">
      <w:pPr>
        <w:pStyle w:val="3GPPText"/>
      </w:pPr>
      <w:r>
        <w:t>In NR</w:t>
      </w:r>
      <w:r w:rsidR="00C25D1A">
        <w:t xml:space="preserve">, </w:t>
      </w:r>
      <w:r w:rsidR="008D2C45">
        <w:t xml:space="preserve">similar </w:t>
      </w:r>
      <w:proofErr w:type="spellStart"/>
      <w:r w:rsidR="006035C3" w:rsidRPr="009E0DE1">
        <w:t>QoS</w:t>
      </w:r>
      <w:proofErr w:type="spellEnd"/>
      <w:r w:rsidR="006035C3" w:rsidRPr="009E0DE1">
        <w:t xml:space="preserve"> characteristics </w:t>
      </w:r>
      <w:r>
        <w:t xml:space="preserve">are defined to </w:t>
      </w:r>
      <w:r w:rsidR="006035C3" w:rsidRPr="009E0DE1">
        <w:t>describe the packet forwarding treatment between the UE and the UPF</w:t>
      </w:r>
      <w:r w:rsidR="00051005">
        <w:t xml:space="preserve"> </w:t>
      </w:r>
      <w:r w:rsidR="007B7ADA">
        <w:rPr>
          <w:highlight w:val="yellow"/>
        </w:rPr>
        <w:fldChar w:fldCharType="begin"/>
      </w:r>
      <w:r w:rsidR="007B7ADA">
        <w:instrText xml:space="preserve"> REF _Ref520463379 \n \h </w:instrText>
      </w:r>
      <w:r w:rsidR="007B7ADA">
        <w:rPr>
          <w:highlight w:val="yellow"/>
        </w:rPr>
      </w:r>
      <w:r w:rsidR="007B7ADA">
        <w:rPr>
          <w:highlight w:val="yellow"/>
        </w:rPr>
        <w:fldChar w:fldCharType="separate"/>
      </w:r>
      <w:r w:rsidR="00726E7C">
        <w:t>[3]</w:t>
      </w:r>
      <w:r w:rsidR="007B7ADA">
        <w:rPr>
          <w:highlight w:val="yellow"/>
        </w:rPr>
        <w:fldChar w:fldCharType="end"/>
      </w:r>
      <w:r w:rsidR="006035C3" w:rsidRPr="009E0DE1">
        <w:t>:</w:t>
      </w:r>
    </w:p>
    <w:p w14:paraId="1D67DE25" w14:textId="77777777" w:rsidR="006035C3" w:rsidRPr="009E0DE1" w:rsidRDefault="006035C3" w:rsidP="006035C3">
      <w:pPr>
        <w:pStyle w:val="3GPPAgreements"/>
      </w:pPr>
      <w:r w:rsidRPr="009E0DE1">
        <w:t xml:space="preserve">Resource Type </w:t>
      </w:r>
      <w:r w:rsidR="00952FB1">
        <w:t xml:space="preserve">(RT including </w:t>
      </w:r>
      <w:r w:rsidRPr="009E0DE1">
        <w:t>GBR, Delay critical GBR or Non-GBR);</w:t>
      </w:r>
    </w:p>
    <w:p w14:paraId="34C1EECF" w14:textId="77777777" w:rsidR="006035C3" w:rsidRPr="009E0DE1" w:rsidRDefault="006035C3" w:rsidP="006035C3">
      <w:pPr>
        <w:pStyle w:val="3GPPAgreements"/>
      </w:pPr>
      <w:r w:rsidRPr="009E0DE1">
        <w:t xml:space="preserve">Priority </w:t>
      </w:r>
      <w:r w:rsidR="00952FB1">
        <w:t>L</w:t>
      </w:r>
      <w:r w:rsidRPr="009E0DE1">
        <w:t>evel</w:t>
      </w:r>
      <w:r w:rsidR="00952FB1">
        <w:t xml:space="preserve"> (PL)</w:t>
      </w:r>
      <w:r w:rsidRPr="009E0DE1">
        <w:t>;</w:t>
      </w:r>
    </w:p>
    <w:p w14:paraId="0EF34BFA" w14:textId="77777777" w:rsidR="006035C3" w:rsidRPr="009E0DE1" w:rsidRDefault="006035C3" w:rsidP="006035C3">
      <w:pPr>
        <w:pStyle w:val="3GPPAgreements"/>
      </w:pPr>
      <w:r w:rsidRPr="009E0DE1">
        <w:tab/>
        <w:t>Packet Delay Budget</w:t>
      </w:r>
      <w:r>
        <w:t xml:space="preserve"> (PDB)</w:t>
      </w:r>
      <w:r w:rsidRPr="009E0DE1">
        <w:t>;</w:t>
      </w:r>
    </w:p>
    <w:p w14:paraId="26B661F4" w14:textId="77777777" w:rsidR="006035C3" w:rsidRPr="009E0DE1" w:rsidRDefault="006035C3" w:rsidP="006035C3">
      <w:pPr>
        <w:pStyle w:val="3GPPAgreements"/>
      </w:pPr>
      <w:r w:rsidRPr="009E0DE1">
        <w:tab/>
        <w:t>Packet Error Rate</w:t>
      </w:r>
      <w:r>
        <w:t xml:space="preserve"> (PER)</w:t>
      </w:r>
      <w:r w:rsidRPr="009E0DE1">
        <w:t>;</w:t>
      </w:r>
    </w:p>
    <w:p w14:paraId="3DD8A6F5" w14:textId="77777777" w:rsidR="006035C3" w:rsidRPr="009E0DE1" w:rsidRDefault="006035C3" w:rsidP="006035C3">
      <w:pPr>
        <w:pStyle w:val="3GPPAgreements"/>
      </w:pPr>
      <w:r w:rsidRPr="009E0DE1">
        <w:tab/>
        <w:t>A</w:t>
      </w:r>
      <w:r w:rsidRPr="009E0DE1">
        <w:rPr>
          <w:lang w:eastAsia="zh-CN"/>
        </w:rPr>
        <w:t xml:space="preserve">veraging </w:t>
      </w:r>
      <w:r w:rsidR="00952FB1">
        <w:rPr>
          <w:lang w:eastAsia="zh-CN"/>
        </w:rPr>
        <w:t>W</w:t>
      </w:r>
      <w:r w:rsidRPr="009E0DE1">
        <w:rPr>
          <w:lang w:eastAsia="zh-CN"/>
        </w:rPr>
        <w:t>indow</w:t>
      </w:r>
      <w:r w:rsidR="00952FB1">
        <w:rPr>
          <w:lang w:eastAsia="zh-CN"/>
        </w:rPr>
        <w:t xml:space="preserve"> (AW)</w:t>
      </w:r>
      <w:r w:rsidR="00DB0FE7">
        <w:t>;</w:t>
      </w:r>
    </w:p>
    <w:p w14:paraId="3B89CC43" w14:textId="77777777" w:rsidR="006035C3" w:rsidRPr="009E0DE1" w:rsidRDefault="006035C3" w:rsidP="006035C3">
      <w:pPr>
        <w:pStyle w:val="3GPPAgreements"/>
      </w:pPr>
      <w:r w:rsidRPr="009E0DE1">
        <w:tab/>
        <w:t xml:space="preserve">Maximum Data Burst Volume </w:t>
      </w:r>
      <w:r>
        <w:t>(MDBV - f</w:t>
      </w:r>
      <w:r w:rsidRPr="009E0DE1">
        <w:t>or Delay-critical GBR resource type only).</w:t>
      </w:r>
    </w:p>
    <w:p w14:paraId="306DF637" w14:textId="77777777" w:rsidR="006048EF" w:rsidRPr="0035417E" w:rsidRDefault="006048EF" w:rsidP="006048EF">
      <w:pPr>
        <w:pStyle w:val="3GPPH2"/>
      </w:pPr>
      <w:r>
        <w:lastRenderedPageBreak/>
        <w:t>Open Aspects</w:t>
      </w:r>
    </w:p>
    <w:p w14:paraId="058B6796" w14:textId="77777777" w:rsidR="006048EF" w:rsidRDefault="007B7ADA" w:rsidP="006035C3">
      <w:pPr>
        <w:pStyle w:val="3GPPText"/>
      </w:pPr>
      <w:r>
        <w:t>Fr</w:t>
      </w:r>
      <w:r w:rsidR="008D2C45">
        <w:t xml:space="preserve">om radio layer perspective, the </w:t>
      </w:r>
      <w:r w:rsidR="008D2C45" w:rsidRPr="009E0DE1">
        <w:t xml:space="preserve">5G </w:t>
      </w:r>
      <w:proofErr w:type="spellStart"/>
      <w:r w:rsidR="008D2C45" w:rsidRPr="009E0DE1">
        <w:t>QoS</w:t>
      </w:r>
      <w:proofErr w:type="spellEnd"/>
      <w:r w:rsidR="008D2C45" w:rsidRPr="009E0DE1">
        <w:t xml:space="preserve"> characteristics should be understood as guidelines for 3GPP radio access.</w:t>
      </w:r>
      <w:r w:rsidR="008D2C45">
        <w:t xml:space="preserve"> Therefore 5QIs may not be directly visible at physical layer</w:t>
      </w:r>
      <w:r>
        <w:t xml:space="preserve">, </w:t>
      </w:r>
      <w:r w:rsidR="008D2C45">
        <w:t xml:space="preserve">rather can affect UE radio-layer behavior aiming to </w:t>
      </w:r>
      <w:r>
        <w:t xml:space="preserve">support </w:t>
      </w:r>
      <w:r w:rsidR="008D2C45">
        <w:t>given</w:t>
      </w:r>
      <w:r>
        <w:t xml:space="preserve"> </w:t>
      </w:r>
      <w:proofErr w:type="spellStart"/>
      <w:r w:rsidR="008D2C45">
        <w:t>QoS</w:t>
      </w:r>
      <w:proofErr w:type="spellEnd"/>
      <w:r>
        <w:t xml:space="preserve"> </w:t>
      </w:r>
      <w:r w:rsidR="008D2C45">
        <w:t>attribute. Based on analysis</w:t>
      </w:r>
      <w:r>
        <w:t xml:space="preserve">, </w:t>
      </w:r>
      <w:r w:rsidR="008D2C45">
        <w:t xml:space="preserve">we see </w:t>
      </w:r>
      <w:r>
        <w:t xml:space="preserve">that </w:t>
      </w:r>
      <w:r w:rsidR="006048EF">
        <w:t xml:space="preserve">at least the following open aspects </w:t>
      </w:r>
      <w:r w:rsidR="008D2C45">
        <w:t xml:space="preserve">need </w:t>
      </w:r>
      <w:r w:rsidR="006048EF">
        <w:t xml:space="preserve">to </w:t>
      </w:r>
      <w:r w:rsidR="008D2C45">
        <w:t xml:space="preserve">be </w:t>
      </w:r>
      <w:r w:rsidR="00BB19E0">
        <w:t>resolve</w:t>
      </w:r>
      <w:r w:rsidR="008D2C45">
        <w:t>d</w:t>
      </w:r>
      <w:r w:rsidR="00BB19E0">
        <w:t xml:space="preserve"> </w:t>
      </w:r>
      <w:r w:rsidR="006048EF">
        <w:t xml:space="preserve">with respect to </w:t>
      </w:r>
      <w:proofErr w:type="spellStart"/>
      <w:r w:rsidR="006048EF">
        <w:t>QoS</w:t>
      </w:r>
      <w:proofErr w:type="spellEnd"/>
      <w:r w:rsidR="006048EF">
        <w:t xml:space="preserve"> </w:t>
      </w:r>
      <w:r w:rsidR="00733A4F">
        <w:t xml:space="preserve">support </w:t>
      </w:r>
      <w:r w:rsidR="006048EF">
        <w:t xml:space="preserve">for eV2X </w:t>
      </w:r>
      <w:r>
        <w:t xml:space="preserve">use cases </w:t>
      </w:r>
      <w:r w:rsidR="006048EF">
        <w:t xml:space="preserve">considering NR </w:t>
      </w:r>
      <w:proofErr w:type="spellStart"/>
      <w:r w:rsidR="006048EF">
        <w:t>Uu</w:t>
      </w:r>
      <w:proofErr w:type="spellEnd"/>
      <w:r w:rsidR="006048EF">
        <w:t xml:space="preserve"> and PC5 interfaces:</w:t>
      </w:r>
    </w:p>
    <w:p w14:paraId="5011A388" w14:textId="77777777" w:rsidR="006048EF" w:rsidRDefault="006048EF" w:rsidP="00BB19E0">
      <w:pPr>
        <w:pStyle w:val="3GPPAgreements"/>
      </w:pPr>
      <w:r>
        <w:t xml:space="preserve">Whether </w:t>
      </w:r>
      <w:r w:rsidR="00BB19E0">
        <w:t xml:space="preserve">existing NR </w:t>
      </w:r>
      <w:proofErr w:type="spellStart"/>
      <w:r>
        <w:t>QoS</w:t>
      </w:r>
      <w:proofErr w:type="spellEnd"/>
      <w:r>
        <w:t xml:space="preserve"> characteristics </w:t>
      </w:r>
      <w:r w:rsidR="00BB19E0">
        <w:t xml:space="preserve">are </w:t>
      </w:r>
      <w:r>
        <w:t xml:space="preserve">sufficient for eV2X </w:t>
      </w:r>
      <w:r w:rsidR="00BB19E0">
        <w:t xml:space="preserve">services </w:t>
      </w:r>
      <w:r w:rsidR="00733A4F">
        <w:t xml:space="preserve">delivered </w:t>
      </w:r>
      <w:r w:rsidR="00BB19E0">
        <w:t xml:space="preserve">over </w:t>
      </w:r>
      <w:r>
        <w:t xml:space="preserve">NR </w:t>
      </w:r>
      <w:proofErr w:type="spellStart"/>
      <w:r>
        <w:t>Uu</w:t>
      </w:r>
      <w:proofErr w:type="spellEnd"/>
      <w:r w:rsidR="00BB19E0">
        <w:t xml:space="preserve"> interface?</w:t>
      </w:r>
    </w:p>
    <w:p w14:paraId="4FBB8188" w14:textId="77777777" w:rsidR="006048EF" w:rsidRDefault="006048EF" w:rsidP="00BB19E0">
      <w:pPr>
        <w:pStyle w:val="3GPPAgreements"/>
      </w:pPr>
      <w:r>
        <w:t xml:space="preserve">Whether </w:t>
      </w:r>
      <w:r w:rsidR="00BB19E0">
        <w:t>existing</w:t>
      </w:r>
      <w:r>
        <w:t xml:space="preserve"> </w:t>
      </w:r>
      <w:r w:rsidR="00BB19E0">
        <w:t xml:space="preserve">NR </w:t>
      </w:r>
      <w:proofErr w:type="spellStart"/>
      <w:r>
        <w:t>QoS</w:t>
      </w:r>
      <w:proofErr w:type="spellEnd"/>
      <w:r>
        <w:t xml:space="preserve"> characteristics </w:t>
      </w:r>
      <w:r w:rsidR="00BB19E0">
        <w:t xml:space="preserve">can be re-used </w:t>
      </w:r>
      <w:r>
        <w:t xml:space="preserve">for eV2X </w:t>
      </w:r>
      <w:r w:rsidR="00BB19E0">
        <w:t xml:space="preserve">services </w:t>
      </w:r>
      <w:r w:rsidR="00733A4F">
        <w:t xml:space="preserve">delivered </w:t>
      </w:r>
      <w:r w:rsidR="00BB19E0">
        <w:t xml:space="preserve">over </w:t>
      </w:r>
      <w:r>
        <w:t>NR PC5</w:t>
      </w:r>
      <w:r w:rsidR="00BB19E0">
        <w:t xml:space="preserve"> interface?</w:t>
      </w:r>
    </w:p>
    <w:p w14:paraId="6765122D" w14:textId="77777777" w:rsidR="006048EF" w:rsidRDefault="006048EF" w:rsidP="00BB19E0">
      <w:pPr>
        <w:pStyle w:val="3GPPAgreements"/>
      </w:pPr>
      <w:r>
        <w:t xml:space="preserve">Whether </w:t>
      </w:r>
      <w:r w:rsidR="00733A4F">
        <w:t xml:space="preserve">existing LTE PC5 </w:t>
      </w:r>
      <w:proofErr w:type="spellStart"/>
      <w:r>
        <w:t>QoS</w:t>
      </w:r>
      <w:proofErr w:type="spellEnd"/>
      <w:r>
        <w:t xml:space="preserve"> framework </w:t>
      </w:r>
      <w:r w:rsidR="00733A4F">
        <w:t>is</w:t>
      </w:r>
      <w:r>
        <w:t xml:space="preserve"> applicable </w:t>
      </w:r>
      <w:r w:rsidR="00733A4F">
        <w:t xml:space="preserve">for eV2X services delivered over </w:t>
      </w:r>
      <w:r>
        <w:t>NR PC5</w:t>
      </w:r>
      <w:r w:rsidR="00BB19E0">
        <w:t>?</w:t>
      </w:r>
    </w:p>
    <w:p w14:paraId="2B772509" w14:textId="77777777" w:rsidR="006048EF" w:rsidRDefault="006048EF" w:rsidP="00BB19E0">
      <w:pPr>
        <w:pStyle w:val="3GPPAgreements"/>
      </w:pPr>
      <w:proofErr w:type="spellStart"/>
      <w:r>
        <w:t>QoS</w:t>
      </w:r>
      <w:proofErr w:type="spellEnd"/>
      <w:r>
        <w:t xml:space="preserve"> impact on NR </w:t>
      </w:r>
      <w:proofErr w:type="spellStart"/>
      <w:r>
        <w:t>Uu</w:t>
      </w:r>
      <w:proofErr w:type="spellEnd"/>
      <w:r>
        <w:t xml:space="preserve"> and NR PC5 radio layers</w:t>
      </w:r>
      <w:r w:rsidR="00733A4F">
        <w:t xml:space="preserve"> and physical layer aspects in particular?</w:t>
      </w:r>
    </w:p>
    <w:p w14:paraId="14D49833" w14:textId="77777777" w:rsidR="00733A4F" w:rsidRPr="009E0DE1" w:rsidRDefault="00733A4F" w:rsidP="00BB19E0">
      <w:pPr>
        <w:pStyle w:val="3GPPAgreements"/>
      </w:pPr>
      <w:proofErr w:type="spellStart"/>
      <w:r>
        <w:t>QoS</w:t>
      </w:r>
      <w:proofErr w:type="spellEnd"/>
      <w:r>
        <w:t xml:space="preserve"> support on NR PC5 in case of </w:t>
      </w:r>
      <w:proofErr w:type="spellStart"/>
      <w:r>
        <w:t>gNB</w:t>
      </w:r>
      <w:proofErr w:type="spellEnd"/>
      <w:r>
        <w:t xml:space="preserve"> controlled and UE autonomous resource allocation modes?</w:t>
      </w:r>
    </w:p>
    <w:p w14:paraId="52E590A5" w14:textId="2B5764BA" w:rsidR="0093772F" w:rsidRDefault="007B7ADA" w:rsidP="0035417E">
      <w:pPr>
        <w:pStyle w:val="3GPPText"/>
        <w:rPr>
          <w:lang w:val="en-GB"/>
        </w:rPr>
      </w:pPr>
      <w:r>
        <w:rPr>
          <w:lang w:val="en-GB"/>
        </w:rPr>
        <w:t>T</w:t>
      </w:r>
      <w:r w:rsidR="00733A4F">
        <w:rPr>
          <w:lang w:val="en-GB"/>
        </w:rPr>
        <w:t xml:space="preserve">he first </w:t>
      </w:r>
      <w:r w:rsidR="0093772F">
        <w:rPr>
          <w:lang w:val="en-GB"/>
        </w:rPr>
        <w:t xml:space="preserve">two </w:t>
      </w:r>
      <w:r w:rsidR="00733A4F">
        <w:rPr>
          <w:lang w:val="en-GB"/>
        </w:rPr>
        <w:t xml:space="preserve">questions require </w:t>
      </w:r>
      <w:r w:rsidR="00051005">
        <w:rPr>
          <w:lang w:val="en-GB"/>
        </w:rPr>
        <w:t xml:space="preserve">joint </w:t>
      </w:r>
      <w:r w:rsidR="00733A4F">
        <w:rPr>
          <w:lang w:val="en-GB"/>
        </w:rPr>
        <w:t>discussion and inputs from RAN2 and SA2 WGs</w:t>
      </w:r>
      <w:r>
        <w:rPr>
          <w:lang w:val="en-GB"/>
        </w:rPr>
        <w:t xml:space="preserve"> and can be addressed </w:t>
      </w:r>
      <w:r w:rsidR="00170189">
        <w:rPr>
          <w:lang w:val="en-GB"/>
        </w:rPr>
        <w:t xml:space="preserve">at a </w:t>
      </w:r>
      <w:r>
        <w:rPr>
          <w:lang w:val="en-GB"/>
        </w:rPr>
        <w:t>later</w:t>
      </w:r>
      <w:r w:rsidR="00170189">
        <w:rPr>
          <w:lang w:val="en-GB"/>
        </w:rPr>
        <w:t xml:space="preserve"> stage</w:t>
      </w:r>
      <w:r w:rsidR="00733A4F">
        <w:rPr>
          <w:lang w:val="en-GB"/>
        </w:rPr>
        <w:t xml:space="preserve">. </w:t>
      </w:r>
      <w:r w:rsidR="0093772F">
        <w:rPr>
          <w:lang w:val="en-GB"/>
        </w:rPr>
        <w:t xml:space="preserve">With respect to </w:t>
      </w:r>
      <w:proofErr w:type="spellStart"/>
      <w:r w:rsidR="0093772F">
        <w:rPr>
          <w:lang w:val="en-GB"/>
        </w:rPr>
        <w:t>QoS</w:t>
      </w:r>
      <w:proofErr w:type="spellEnd"/>
      <w:r w:rsidR="0093772F">
        <w:rPr>
          <w:lang w:val="en-GB"/>
        </w:rPr>
        <w:t xml:space="preserve"> model we think it is out of RAN1 scope and should be decided by RAN2/SA2.</w:t>
      </w:r>
    </w:p>
    <w:p w14:paraId="2050B0AB" w14:textId="77777777" w:rsidR="00104CDB" w:rsidRDefault="00104CDB" w:rsidP="0035417E">
      <w:pPr>
        <w:pStyle w:val="3GPPText"/>
        <w:rPr>
          <w:lang w:val="en-GB"/>
        </w:rPr>
      </w:pPr>
    </w:p>
    <w:p w14:paraId="0D006388" w14:textId="7D10991E" w:rsidR="0093772F" w:rsidRDefault="0093772F" w:rsidP="003A7996">
      <w:pPr>
        <w:pStyle w:val="3GPPText"/>
        <w:numPr>
          <w:ilvl w:val="0"/>
          <w:numId w:val="15"/>
        </w:numPr>
        <w:rPr>
          <w:lang w:val="en-GB"/>
        </w:rPr>
      </w:pPr>
      <w:r>
        <w:rPr>
          <w:lang w:val="en-GB"/>
        </w:rPr>
        <w:t xml:space="preserve"> </w:t>
      </w:r>
    </w:p>
    <w:p w14:paraId="3350483E" w14:textId="76DE72F4" w:rsidR="0093772F" w:rsidRDefault="0093772F" w:rsidP="003A7996">
      <w:pPr>
        <w:pStyle w:val="3GPPText"/>
        <w:numPr>
          <w:ilvl w:val="1"/>
          <w:numId w:val="15"/>
        </w:numPr>
        <w:rPr>
          <w:b/>
          <w:lang w:val="en-GB"/>
        </w:rPr>
      </w:pPr>
      <w:r>
        <w:rPr>
          <w:b/>
          <w:lang w:val="en-GB"/>
        </w:rPr>
        <w:t>T</w:t>
      </w:r>
      <w:r w:rsidRPr="00BF2B95">
        <w:rPr>
          <w:b/>
          <w:lang w:val="en-GB"/>
        </w:rPr>
        <w:t xml:space="preserve">he </w:t>
      </w:r>
      <w:r>
        <w:rPr>
          <w:b/>
          <w:lang w:val="en-GB"/>
        </w:rPr>
        <w:t xml:space="preserve">NR V2X </w:t>
      </w:r>
      <w:proofErr w:type="spellStart"/>
      <w:r w:rsidRPr="00BF2B95">
        <w:rPr>
          <w:b/>
          <w:lang w:val="en-GB"/>
        </w:rPr>
        <w:t>QoS</w:t>
      </w:r>
      <w:proofErr w:type="spellEnd"/>
      <w:r w:rsidRPr="00BF2B95">
        <w:rPr>
          <w:b/>
          <w:lang w:val="en-GB"/>
        </w:rPr>
        <w:t xml:space="preserve"> model</w:t>
      </w:r>
      <w:r>
        <w:rPr>
          <w:b/>
          <w:lang w:val="en-GB"/>
        </w:rPr>
        <w:t xml:space="preserve">, i.e. </w:t>
      </w:r>
      <w:r w:rsidRPr="00BF2B95">
        <w:rPr>
          <w:b/>
          <w:lang w:val="en-GB"/>
        </w:rPr>
        <w:t xml:space="preserve">per-packet </w:t>
      </w:r>
      <w:proofErr w:type="spellStart"/>
      <w:r w:rsidRPr="00BF2B95">
        <w:rPr>
          <w:b/>
          <w:lang w:val="en-GB"/>
        </w:rPr>
        <w:t>QoS</w:t>
      </w:r>
      <w:proofErr w:type="spellEnd"/>
      <w:r w:rsidRPr="00BF2B95">
        <w:rPr>
          <w:b/>
          <w:lang w:val="en-GB"/>
        </w:rPr>
        <w:t xml:space="preserve"> (PPPP and PPPR) or concept of </w:t>
      </w:r>
      <w:proofErr w:type="spellStart"/>
      <w:r w:rsidRPr="00BF2B95">
        <w:rPr>
          <w:b/>
          <w:lang w:val="en-GB"/>
        </w:rPr>
        <w:t>QoS</w:t>
      </w:r>
      <w:proofErr w:type="spellEnd"/>
      <w:r w:rsidRPr="00BF2B95">
        <w:rPr>
          <w:b/>
          <w:lang w:val="en-GB"/>
        </w:rPr>
        <w:t xml:space="preserve"> flows</w:t>
      </w:r>
      <w:r w:rsidRPr="0093772F">
        <w:rPr>
          <w:b/>
          <w:lang w:val="en-GB"/>
        </w:rPr>
        <w:t xml:space="preserve"> </w:t>
      </w:r>
      <w:r>
        <w:rPr>
          <w:b/>
          <w:lang w:val="en-GB"/>
        </w:rPr>
        <w:t>is to be decided by RAN2/SA2</w:t>
      </w:r>
    </w:p>
    <w:p w14:paraId="0C013CE8" w14:textId="77777777" w:rsidR="00555221" w:rsidRPr="00BF2B95" w:rsidRDefault="00555221">
      <w:pPr>
        <w:pStyle w:val="3GPPText"/>
      </w:pPr>
    </w:p>
    <w:p w14:paraId="3ADF8C68" w14:textId="14775C79" w:rsidR="00733A4F" w:rsidRDefault="00733A4F" w:rsidP="0035417E">
      <w:pPr>
        <w:pStyle w:val="3GPPText"/>
        <w:rPr>
          <w:lang w:val="en-GB"/>
        </w:rPr>
      </w:pPr>
      <w:r>
        <w:rPr>
          <w:lang w:val="en-GB"/>
        </w:rPr>
        <w:t>Therefore in the next section</w:t>
      </w:r>
      <w:r w:rsidR="0093772F">
        <w:rPr>
          <w:lang w:val="en-GB"/>
        </w:rPr>
        <w:t>s of this contribution</w:t>
      </w:r>
      <w:r w:rsidR="00525C22">
        <w:rPr>
          <w:lang w:val="en-GB"/>
        </w:rPr>
        <w:t xml:space="preserve">, </w:t>
      </w:r>
      <w:r>
        <w:rPr>
          <w:lang w:val="en-GB"/>
        </w:rPr>
        <w:t>we mainly focus on the last two bullets and analyse</w:t>
      </w:r>
      <w:r w:rsidR="00525C22">
        <w:rPr>
          <w:lang w:val="en-GB"/>
        </w:rPr>
        <w:t xml:space="preserve"> </w:t>
      </w:r>
      <w:r w:rsidR="00051005">
        <w:rPr>
          <w:lang w:val="en-GB"/>
        </w:rPr>
        <w:t xml:space="preserve">potential </w:t>
      </w:r>
      <w:proofErr w:type="spellStart"/>
      <w:r w:rsidR="00525C22">
        <w:rPr>
          <w:lang w:val="en-GB"/>
        </w:rPr>
        <w:t>QoS</w:t>
      </w:r>
      <w:proofErr w:type="spellEnd"/>
      <w:r w:rsidR="00525C22">
        <w:rPr>
          <w:lang w:val="en-GB"/>
        </w:rPr>
        <w:t xml:space="preserve"> </w:t>
      </w:r>
      <w:r>
        <w:rPr>
          <w:lang w:val="en-GB"/>
        </w:rPr>
        <w:t>implications on NR physical layer design.</w:t>
      </w:r>
      <w:r w:rsidR="007B7ADA">
        <w:rPr>
          <w:lang w:val="en-GB"/>
        </w:rPr>
        <w:t xml:space="preserve"> In particular, </w:t>
      </w:r>
      <w:r>
        <w:rPr>
          <w:lang w:val="en-GB"/>
        </w:rPr>
        <w:t>we do see the following V2X specific challenges</w:t>
      </w:r>
      <w:r w:rsidR="00952FB1">
        <w:rPr>
          <w:lang w:val="en-GB"/>
        </w:rPr>
        <w:t xml:space="preserve"> with respect </w:t>
      </w:r>
      <w:r>
        <w:rPr>
          <w:lang w:val="en-GB"/>
        </w:rPr>
        <w:t xml:space="preserve">to </w:t>
      </w:r>
      <w:proofErr w:type="spellStart"/>
      <w:r>
        <w:rPr>
          <w:lang w:val="en-GB"/>
        </w:rPr>
        <w:t>QoS</w:t>
      </w:r>
      <w:proofErr w:type="spellEnd"/>
      <w:r>
        <w:rPr>
          <w:lang w:val="en-GB"/>
        </w:rPr>
        <w:t xml:space="preserve"> </w:t>
      </w:r>
      <w:r w:rsidR="00952FB1">
        <w:rPr>
          <w:lang w:val="en-GB"/>
        </w:rPr>
        <w:t xml:space="preserve">support </w:t>
      </w:r>
      <w:r w:rsidR="007B7ADA">
        <w:rPr>
          <w:lang w:val="en-GB"/>
        </w:rPr>
        <w:t xml:space="preserve">of </w:t>
      </w:r>
      <w:r>
        <w:rPr>
          <w:lang w:val="en-GB"/>
        </w:rPr>
        <w:t>eV2X services:</w:t>
      </w:r>
    </w:p>
    <w:p w14:paraId="2D1A4E3F" w14:textId="77777777" w:rsidR="00733A4F" w:rsidRDefault="00733A4F" w:rsidP="00733A4F">
      <w:pPr>
        <w:pStyle w:val="3GPPAgreements"/>
      </w:pPr>
      <w:r>
        <w:t>Node mobility and dynamic radio-propagation environment</w:t>
      </w:r>
      <w:r w:rsidR="00525C22">
        <w:t xml:space="preserve"> that complicates support of the fixed </w:t>
      </w:r>
      <w:proofErr w:type="spellStart"/>
      <w:r w:rsidR="00525C22">
        <w:t>QoS</w:t>
      </w:r>
      <w:proofErr w:type="spellEnd"/>
      <w:r w:rsidR="00525C22">
        <w:t xml:space="preserve"> level and may eventually require some multi-layer mechanism for </w:t>
      </w:r>
      <w:proofErr w:type="spellStart"/>
      <w:r w:rsidR="00525C22">
        <w:t>QoS</w:t>
      </w:r>
      <w:proofErr w:type="spellEnd"/>
      <w:r w:rsidR="00525C22">
        <w:t xml:space="preserve"> adaptation.</w:t>
      </w:r>
    </w:p>
    <w:p w14:paraId="65387FE8" w14:textId="77777777" w:rsidR="00733A4F" w:rsidRPr="00525C22" w:rsidRDefault="00525C22" w:rsidP="00380FE8">
      <w:pPr>
        <w:pStyle w:val="3GPPAgreements"/>
        <w:rPr>
          <w:lang w:val="en-GB"/>
        </w:rPr>
      </w:pPr>
      <w:r>
        <w:t xml:space="preserve">Intra and inter-UE handling of multiple eV2X services with different </w:t>
      </w:r>
      <w:proofErr w:type="spellStart"/>
      <w:r>
        <w:t>QoS</w:t>
      </w:r>
      <w:proofErr w:type="spellEnd"/>
      <w:r>
        <w:t xml:space="preserve"> in distributed architecture over NR PC5 interface</w:t>
      </w:r>
      <w:r w:rsidR="00952FB1">
        <w:t>.</w:t>
      </w:r>
    </w:p>
    <w:p w14:paraId="438FC9E3" w14:textId="77777777" w:rsidR="00525C22" w:rsidRDefault="00525C22" w:rsidP="00525C22">
      <w:pPr>
        <w:pStyle w:val="3GPPAgreements"/>
      </w:pPr>
      <w:r>
        <w:t xml:space="preserve">Intra and inter-UE handling of multiple eV2X services with different </w:t>
      </w:r>
      <w:proofErr w:type="spellStart"/>
      <w:r>
        <w:t>QoS</w:t>
      </w:r>
      <w:proofErr w:type="spellEnd"/>
      <w:r>
        <w:t xml:space="preserve"> in centralized architecture over NR </w:t>
      </w:r>
      <w:proofErr w:type="spellStart"/>
      <w:r>
        <w:t>Uu</w:t>
      </w:r>
      <w:proofErr w:type="spellEnd"/>
      <w:r>
        <w:t xml:space="preserve"> interface</w:t>
      </w:r>
      <w:r w:rsidR="00952FB1">
        <w:t>.</w:t>
      </w:r>
    </w:p>
    <w:p w14:paraId="02DD7CF6" w14:textId="77777777" w:rsidR="00BF2B95" w:rsidRPr="00525C22" w:rsidRDefault="00BF2B95" w:rsidP="00BF2B95">
      <w:pPr>
        <w:pStyle w:val="3GPPAgreements"/>
        <w:numPr>
          <w:ilvl w:val="0"/>
          <w:numId w:val="0"/>
        </w:numPr>
      </w:pPr>
    </w:p>
    <w:p w14:paraId="7E40E4CD" w14:textId="77777777" w:rsidR="0035417E" w:rsidRPr="00952FB1" w:rsidRDefault="0035417E" w:rsidP="00952FB1">
      <w:pPr>
        <w:pStyle w:val="3GPPH1"/>
      </w:pPr>
      <w:r w:rsidRPr="00952FB1">
        <w:t xml:space="preserve">eV2X </w:t>
      </w:r>
      <w:proofErr w:type="spellStart"/>
      <w:r w:rsidRPr="00952FB1">
        <w:t>QoS</w:t>
      </w:r>
      <w:proofErr w:type="spellEnd"/>
      <w:r w:rsidRPr="00952FB1">
        <w:t xml:space="preserve"> Support for NR </w:t>
      </w:r>
      <w:proofErr w:type="spellStart"/>
      <w:r w:rsidRPr="00952FB1">
        <w:t>Uu</w:t>
      </w:r>
      <w:proofErr w:type="spellEnd"/>
      <w:r w:rsidRPr="00952FB1">
        <w:t xml:space="preserve"> Interface</w:t>
      </w:r>
    </w:p>
    <w:p w14:paraId="1A96766D" w14:textId="77777777" w:rsidR="0035417E" w:rsidRPr="00952FB1" w:rsidRDefault="00525C22" w:rsidP="00952FB1">
      <w:pPr>
        <w:pStyle w:val="3GPPH2"/>
      </w:pPr>
      <w:r w:rsidRPr="00952FB1">
        <w:t xml:space="preserve">Applicability of NR </w:t>
      </w:r>
      <w:proofErr w:type="spellStart"/>
      <w:r w:rsidRPr="00952FB1">
        <w:t>Uu</w:t>
      </w:r>
      <w:proofErr w:type="spellEnd"/>
      <w:r w:rsidRPr="00952FB1">
        <w:t xml:space="preserve"> </w:t>
      </w:r>
      <w:proofErr w:type="spellStart"/>
      <w:r w:rsidRPr="00952FB1">
        <w:t>QoS</w:t>
      </w:r>
      <w:proofErr w:type="spellEnd"/>
      <w:r w:rsidRPr="00952FB1">
        <w:t xml:space="preserve"> for eV2X</w:t>
      </w:r>
      <w:r w:rsidR="00304CD2">
        <w:t xml:space="preserve"> on </w:t>
      </w:r>
      <w:proofErr w:type="spellStart"/>
      <w:r w:rsidR="00304CD2">
        <w:t>Uu</w:t>
      </w:r>
      <w:proofErr w:type="spellEnd"/>
      <w:r w:rsidR="00304CD2">
        <w:t xml:space="preserve"> and PC5 Links</w:t>
      </w:r>
    </w:p>
    <w:p w14:paraId="1949E115" w14:textId="77777777" w:rsidR="00952FB1" w:rsidRDefault="00E175DF" w:rsidP="00952FB1">
      <w:pPr>
        <w:pStyle w:val="3GPPText"/>
      </w:pPr>
      <w:r>
        <w:t>I</w:t>
      </w:r>
      <w:r w:rsidR="004D64DB" w:rsidRPr="00952FB1">
        <w:t xml:space="preserve">t needs to be discussed whether NR 5QI characteristics are sufficient for eV2X services delivered over NR </w:t>
      </w:r>
      <w:proofErr w:type="spellStart"/>
      <w:r w:rsidR="004D64DB" w:rsidRPr="00952FB1">
        <w:t>Uu</w:t>
      </w:r>
      <w:proofErr w:type="spellEnd"/>
      <w:r w:rsidR="004D64DB" w:rsidRPr="00952FB1">
        <w:t>.</w:t>
      </w:r>
      <w:r w:rsidR="00952FB1">
        <w:t xml:space="preserve"> </w:t>
      </w:r>
      <w:r>
        <w:t xml:space="preserve">From physical layer perspective, </w:t>
      </w:r>
      <w:r w:rsidR="00952FB1">
        <w:t xml:space="preserve">the </w:t>
      </w:r>
      <w:r w:rsidR="00F95530">
        <w:t xml:space="preserve">existing </w:t>
      </w:r>
      <w:r w:rsidR="00952FB1">
        <w:t xml:space="preserve">set of </w:t>
      </w:r>
      <w:r>
        <w:t xml:space="preserve">NR </w:t>
      </w:r>
      <w:proofErr w:type="spellStart"/>
      <w:r>
        <w:t>Uu</w:t>
      </w:r>
      <w:proofErr w:type="spellEnd"/>
      <w:r>
        <w:t xml:space="preserve"> </w:t>
      </w:r>
      <w:proofErr w:type="spellStart"/>
      <w:r w:rsidR="00952FB1">
        <w:t>QoS</w:t>
      </w:r>
      <w:proofErr w:type="spellEnd"/>
      <w:r w:rsidR="00952FB1">
        <w:t xml:space="preserve"> </w:t>
      </w:r>
      <w:r>
        <w:t xml:space="preserve">parameters </w:t>
      </w:r>
      <w:r w:rsidR="00952FB1">
        <w:t>such as: RT, PL, PDB, PER, AW, MDBV are sufficient</w:t>
      </w:r>
      <w:r>
        <w:t xml:space="preserve"> for physical layer </w:t>
      </w:r>
      <w:r w:rsidR="00952FB1">
        <w:t xml:space="preserve">to properly </w:t>
      </w:r>
      <w:r w:rsidR="007B7ADA">
        <w:t xml:space="preserve">cover and </w:t>
      </w:r>
      <w:r w:rsidR="00952FB1">
        <w:t xml:space="preserve">treat </w:t>
      </w:r>
      <w:r w:rsidR="007B7ADA">
        <w:t xml:space="preserve">majority of </w:t>
      </w:r>
      <w:r w:rsidR="00952FB1">
        <w:t xml:space="preserve">eV2X </w:t>
      </w:r>
      <w:r>
        <w:t>requirements</w:t>
      </w:r>
      <w:r w:rsidR="00885B61">
        <w:t>, except minimum required communication range</w:t>
      </w:r>
      <w:r>
        <w:t xml:space="preserve"> </w:t>
      </w:r>
      <w:r w:rsidR="00170189">
        <w:t xml:space="preserve">and transmission rate </w:t>
      </w:r>
      <w:r w:rsidR="007B7ADA">
        <w:rPr>
          <w:highlight w:val="yellow"/>
        </w:rPr>
        <w:fldChar w:fldCharType="begin"/>
      </w:r>
      <w:r w:rsidR="007B7ADA">
        <w:instrText xml:space="preserve"> REF _Ref520463702 \n \h </w:instrText>
      </w:r>
      <w:r w:rsidR="007B7ADA">
        <w:rPr>
          <w:highlight w:val="yellow"/>
        </w:rPr>
      </w:r>
      <w:r w:rsidR="007B7ADA">
        <w:rPr>
          <w:highlight w:val="yellow"/>
        </w:rPr>
        <w:fldChar w:fldCharType="separate"/>
      </w:r>
      <w:r w:rsidR="00726E7C">
        <w:t>[4]</w:t>
      </w:r>
      <w:r w:rsidR="007B7ADA">
        <w:rPr>
          <w:highlight w:val="yellow"/>
        </w:rPr>
        <w:fldChar w:fldCharType="end"/>
      </w:r>
      <w:r w:rsidR="00170189">
        <w:t xml:space="preserve">. In </w:t>
      </w:r>
      <w:r w:rsidR="00916AA4">
        <w:fldChar w:fldCharType="begin"/>
      </w:r>
      <w:r w:rsidR="00916AA4">
        <w:instrText xml:space="preserve"> REF _Ref520396792 \h </w:instrText>
      </w:r>
      <w:r w:rsidR="00916AA4">
        <w:fldChar w:fldCharType="separate"/>
      </w:r>
      <w:r w:rsidR="00726E7C">
        <w:t xml:space="preserve">Table </w:t>
      </w:r>
      <w:r w:rsidR="00726E7C">
        <w:rPr>
          <w:noProof/>
        </w:rPr>
        <w:t>1</w:t>
      </w:r>
      <w:r w:rsidR="00916AA4">
        <w:fldChar w:fldCharType="end"/>
      </w:r>
      <w:r w:rsidR="00170189">
        <w:t xml:space="preserve">, we provide linkage between eV2X requirements and related </w:t>
      </w:r>
      <w:proofErr w:type="spellStart"/>
      <w:r w:rsidR="00170189">
        <w:t>QoS</w:t>
      </w:r>
      <w:proofErr w:type="spellEnd"/>
      <w:r w:rsidR="00170189">
        <w:t xml:space="preserve"> parameters.</w:t>
      </w:r>
    </w:p>
    <w:p w14:paraId="424C9FEC" w14:textId="77777777" w:rsidR="00916AA4" w:rsidRDefault="00916AA4" w:rsidP="00916AA4">
      <w:pPr>
        <w:pStyle w:val="Caption"/>
      </w:pPr>
      <w:bookmarkStart w:id="4" w:name="_Ref520396792"/>
      <w:r>
        <w:t xml:space="preserve">Table </w:t>
      </w:r>
      <w:r>
        <w:fldChar w:fldCharType="begin"/>
      </w:r>
      <w:r>
        <w:instrText xml:space="preserve"> SEQ Table \* ARABIC </w:instrText>
      </w:r>
      <w:r>
        <w:fldChar w:fldCharType="separate"/>
      </w:r>
      <w:r w:rsidR="00726E7C">
        <w:rPr>
          <w:noProof/>
        </w:rPr>
        <w:t>1</w:t>
      </w:r>
      <w:r>
        <w:fldChar w:fldCharType="end"/>
      </w:r>
      <w:bookmarkEnd w:id="4"/>
      <w:r>
        <w:t xml:space="preserve">: eV2X requirement vs 5QI </w:t>
      </w:r>
      <w:proofErr w:type="spellStart"/>
      <w:r>
        <w:t>QoS</w:t>
      </w:r>
      <w:proofErr w:type="spellEnd"/>
      <w:r>
        <w:t xml:space="preserve"> parameters</w:t>
      </w:r>
    </w:p>
    <w:tbl>
      <w:tblPr>
        <w:tblStyle w:val="TableGrid"/>
        <w:tblW w:w="0" w:type="auto"/>
        <w:tblLook w:val="04A0" w:firstRow="1" w:lastRow="0" w:firstColumn="1" w:lastColumn="0" w:noHBand="0" w:noVBand="1"/>
      </w:tblPr>
      <w:tblGrid>
        <w:gridCol w:w="2830"/>
        <w:gridCol w:w="7132"/>
      </w:tblGrid>
      <w:tr w:rsidR="00916AA4" w14:paraId="233F4CB1" w14:textId="77777777" w:rsidTr="00916AA4">
        <w:tc>
          <w:tcPr>
            <w:tcW w:w="2830" w:type="dxa"/>
            <w:shd w:val="clear" w:color="auto" w:fill="FFE599" w:themeFill="accent4" w:themeFillTint="66"/>
          </w:tcPr>
          <w:p w14:paraId="109FEA8B" w14:textId="77777777" w:rsidR="00916AA4" w:rsidRDefault="00916AA4" w:rsidP="00916AA4">
            <w:pPr>
              <w:pStyle w:val="3GPPText"/>
              <w:spacing w:before="0" w:after="0" w:line="240" w:lineRule="auto"/>
              <w:jc w:val="center"/>
            </w:pPr>
            <w:r>
              <w:t>eV2X Requirement</w:t>
            </w:r>
          </w:p>
        </w:tc>
        <w:tc>
          <w:tcPr>
            <w:tcW w:w="7132" w:type="dxa"/>
            <w:shd w:val="clear" w:color="auto" w:fill="FFE599" w:themeFill="accent4" w:themeFillTint="66"/>
          </w:tcPr>
          <w:p w14:paraId="61F586C0" w14:textId="77777777" w:rsidR="00916AA4" w:rsidRDefault="00916AA4" w:rsidP="00916AA4">
            <w:pPr>
              <w:pStyle w:val="3GPPText"/>
              <w:spacing w:before="0" w:after="0" w:line="240" w:lineRule="auto"/>
              <w:jc w:val="center"/>
            </w:pPr>
            <w:r>
              <w:t xml:space="preserve">Relevant </w:t>
            </w:r>
            <w:proofErr w:type="spellStart"/>
            <w:r>
              <w:t>QoS</w:t>
            </w:r>
            <w:proofErr w:type="spellEnd"/>
            <w:r>
              <w:t xml:space="preserve"> parameter(s) from 5QI</w:t>
            </w:r>
          </w:p>
        </w:tc>
      </w:tr>
      <w:tr w:rsidR="00916AA4" w14:paraId="5AE8F51D" w14:textId="77777777" w:rsidTr="00CF23E9">
        <w:tc>
          <w:tcPr>
            <w:tcW w:w="2830" w:type="dxa"/>
            <w:vAlign w:val="center"/>
          </w:tcPr>
          <w:p w14:paraId="4E6DED14" w14:textId="77777777" w:rsidR="00916AA4" w:rsidRDefault="00916AA4" w:rsidP="007804F4">
            <w:pPr>
              <w:pStyle w:val="3GPPText"/>
              <w:spacing w:before="0" w:after="0" w:line="240" w:lineRule="auto"/>
              <w:jc w:val="center"/>
            </w:pPr>
            <w:r>
              <w:t>Payload</w:t>
            </w:r>
          </w:p>
        </w:tc>
        <w:tc>
          <w:tcPr>
            <w:tcW w:w="7132" w:type="dxa"/>
            <w:vAlign w:val="center"/>
          </w:tcPr>
          <w:p w14:paraId="6A2CFCBE" w14:textId="77777777" w:rsidR="00916AA4" w:rsidRDefault="00916AA4">
            <w:pPr>
              <w:pStyle w:val="3GPPText"/>
              <w:spacing w:before="0" w:after="0" w:line="240" w:lineRule="auto"/>
              <w:jc w:val="center"/>
            </w:pPr>
            <w:r w:rsidRPr="009E0DE1">
              <w:t xml:space="preserve">Maximum Data Burst Volume </w:t>
            </w:r>
            <w:r>
              <w:t>(MDBV)</w:t>
            </w:r>
          </w:p>
        </w:tc>
      </w:tr>
      <w:tr w:rsidR="00916AA4" w14:paraId="6A864A23" w14:textId="77777777" w:rsidTr="00CF23E9">
        <w:tc>
          <w:tcPr>
            <w:tcW w:w="2830" w:type="dxa"/>
            <w:vAlign w:val="center"/>
          </w:tcPr>
          <w:p w14:paraId="36104F8C" w14:textId="77777777" w:rsidR="00916AA4" w:rsidRDefault="00916AA4" w:rsidP="007804F4">
            <w:pPr>
              <w:pStyle w:val="3GPPText"/>
              <w:spacing w:before="0" w:after="0" w:line="240" w:lineRule="auto"/>
              <w:jc w:val="center"/>
            </w:pPr>
            <w:r>
              <w:t>TX Rate</w:t>
            </w:r>
          </w:p>
        </w:tc>
        <w:tc>
          <w:tcPr>
            <w:tcW w:w="7132" w:type="dxa"/>
            <w:vAlign w:val="center"/>
          </w:tcPr>
          <w:p w14:paraId="2AC88AEC" w14:textId="77777777" w:rsidR="00916AA4" w:rsidRDefault="00916AA4">
            <w:pPr>
              <w:pStyle w:val="3GPPText"/>
              <w:spacing w:before="0" w:after="0" w:line="240" w:lineRule="auto"/>
              <w:jc w:val="center"/>
            </w:pPr>
            <w:r>
              <w:t>Resource Type (RT)</w:t>
            </w:r>
            <w:r w:rsidR="00E53DC3">
              <w:t xml:space="preserve"> </w:t>
            </w:r>
            <w:r w:rsidR="00124F08">
              <w:rPr>
                <w:vertAlign w:val="superscript"/>
              </w:rPr>
              <w:t>2</w:t>
            </w:r>
            <w:r w:rsidR="00124F08" w:rsidRPr="00124F08">
              <w:rPr>
                <w:vertAlign w:val="superscript"/>
              </w:rPr>
              <w:t>)</w:t>
            </w:r>
          </w:p>
        </w:tc>
      </w:tr>
      <w:tr w:rsidR="00916AA4" w14:paraId="718849B3" w14:textId="77777777" w:rsidTr="00CF23E9">
        <w:tc>
          <w:tcPr>
            <w:tcW w:w="2830" w:type="dxa"/>
            <w:vAlign w:val="center"/>
          </w:tcPr>
          <w:p w14:paraId="3CD708B7" w14:textId="77777777" w:rsidR="00916AA4" w:rsidRDefault="007B7ADA" w:rsidP="007804F4">
            <w:pPr>
              <w:pStyle w:val="3GPPText"/>
              <w:spacing w:before="0" w:after="0" w:line="240" w:lineRule="auto"/>
              <w:jc w:val="center"/>
            </w:pPr>
            <w:r>
              <w:t>Max. end-to-end l</w:t>
            </w:r>
            <w:r w:rsidR="00916AA4">
              <w:t>atency</w:t>
            </w:r>
          </w:p>
        </w:tc>
        <w:tc>
          <w:tcPr>
            <w:tcW w:w="7132" w:type="dxa"/>
            <w:vAlign w:val="center"/>
          </w:tcPr>
          <w:p w14:paraId="207632D1" w14:textId="77777777" w:rsidR="00916AA4" w:rsidRDefault="00916AA4">
            <w:pPr>
              <w:pStyle w:val="3GPPText"/>
              <w:spacing w:before="0" w:after="0" w:line="240" w:lineRule="auto"/>
              <w:jc w:val="center"/>
            </w:pPr>
            <w:r>
              <w:t>Packet Delay Budget (PDB)</w:t>
            </w:r>
          </w:p>
        </w:tc>
      </w:tr>
      <w:tr w:rsidR="00916AA4" w14:paraId="5E6877A7" w14:textId="77777777" w:rsidTr="00CF23E9">
        <w:tc>
          <w:tcPr>
            <w:tcW w:w="2830" w:type="dxa"/>
            <w:vAlign w:val="center"/>
          </w:tcPr>
          <w:p w14:paraId="148046B3" w14:textId="77777777" w:rsidR="00916AA4" w:rsidRDefault="00916AA4" w:rsidP="007804F4">
            <w:pPr>
              <w:pStyle w:val="3GPPText"/>
              <w:spacing w:before="0" w:after="0" w:line="240" w:lineRule="auto"/>
              <w:jc w:val="center"/>
            </w:pPr>
            <w:r>
              <w:t>Reliability</w:t>
            </w:r>
          </w:p>
        </w:tc>
        <w:tc>
          <w:tcPr>
            <w:tcW w:w="7132" w:type="dxa"/>
            <w:vAlign w:val="center"/>
          </w:tcPr>
          <w:p w14:paraId="1824FF72" w14:textId="77777777" w:rsidR="00916AA4" w:rsidRDefault="00916AA4">
            <w:pPr>
              <w:pStyle w:val="3GPPText"/>
              <w:spacing w:before="0" w:after="0" w:line="240" w:lineRule="auto"/>
              <w:jc w:val="center"/>
            </w:pPr>
            <w:r>
              <w:t>Packet Delay Budget (PDB) + Packet Error Rate (PER)</w:t>
            </w:r>
          </w:p>
        </w:tc>
      </w:tr>
      <w:tr w:rsidR="00916AA4" w14:paraId="12F24F66" w14:textId="77777777" w:rsidTr="00CF23E9">
        <w:tc>
          <w:tcPr>
            <w:tcW w:w="2830" w:type="dxa"/>
            <w:vAlign w:val="center"/>
          </w:tcPr>
          <w:p w14:paraId="68C32732" w14:textId="77777777" w:rsidR="00916AA4" w:rsidRDefault="00916AA4" w:rsidP="007804F4">
            <w:pPr>
              <w:pStyle w:val="3GPPText"/>
              <w:spacing w:before="0" w:after="0" w:line="240" w:lineRule="auto"/>
              <w:jc w:val="center"/>
            </w:pPr>
            <w:r>
              <w:t>Data rate</w:t>
            </w:r>
          </w:p>
        </w:tc>
        <w:tc>
          <w:tcPr>
            <w:tcW w:w="7132" w:type="dxa"/>
            <w:vAlign w:val="center"/>
          </w:tcPr>
          <w:p w14:paraId="21C387BA" w14:textId="77777777" w:rsidR="00916AA4" w:rsidRDefault="00916AA4">
            <w:pPr>
              <w:pStyle w:val="3GPPText"/>
              <w:spacing w:before="0" w:after="0" w:line="240" w:lineRule="auto"/>
              <w:jc w:val="center"/>
            </w:pPr>
            <w:r w:rsidRPr="009E0DE1">
              <w:t>Maximum Data Burst Volume</w:t>
            </w:r>
            <w:r>
              <w:t xml:space="preserve"> (MDBV) + </w:t>
            </w:r>
            <w:r w:rsidR="00124F08">
              <w:t>Packet Delay Budget</w:t>
            </w:r>
          </w:p>
          <w:p w14:paraId="653AA6E3" w14:textId="77777777" w:rsidR="00124F08" w:rsidRDefault="00124F08">
            <w:pPr>
              <w:pStyle w:val="3GPPText"/>
              <w:spacing w:before="0" w:after="0" w:line="240" w:lineRule="auto"/>
              <w:jc w:val="center"/>
            </w:pPr>
            <w:r>
              <w:lastRenderedPageBreak/>
              <w:t>or</w:t>
            </w:r>
          </w:p>
          <w:p w14:paraId="162134C6" w14:textId="77777777" w:rsidR="00124F08" w:rsidRDefault="00124F08">
            <w:pPr>
              <w:pStyle w:val="3GPPText"/>
              <w:spacing w:before="0" w:after="0" w:line="240" w:lineRule="auto"/>
              <w:jc w:val="center"/>
            </w:pPr>
            <w:r>
              <w:t>Resource Type (GBR) + Guaranteed Flow Bit Rate (GFBR)</w:t>
            </w:r>
            <w:r>
              <w:rPr>
                <w:vertAlign w:val="superscript"/>
              </w:rPr>
              <w:t>2</w:t>
            </w:r>
            <w:r w:rsidRPr="00124F08">
              <w:rPr>
                <w:vertAlign w:val="superscript"/>
              </w:rPr>
              <w:t>)</w:t>
            </w:r>
          </w:p>
        </w:tc>
      </w:tr>
      <w:tr w:rsidR="00916AA4" w14:paraId="77FBED25" w14:textId="77777777" w:rsidTr="00CF23E9">
        <w:trPr>
          <w:trHeight w:val="245"/>
        </w:trPr>
        <w:tc>
          <w:tcPr>
            <w:tcW w:w="2830" w:type="dxa"/>
            <w:vAlign w:val="center"/>
          </w:tcPr>
          <w:p w14:paraId="74DCA9C2" w14:textId="77777777" w:rsidR="00916AA4" w:rsidRDefault="00916AA4" w:rsidP="007804F4">
            <w:pPr>
              <w:pStyle w:val="3GPPText"/>
              <w:spacing w:before="0" w:after="0" w:line="240" w:lineRule="auto"/>
              <w:jc w:val="center"/>
            </w:pPr>
            <w:r>
              <w:lastRenderedPageBreak/>
              <w:t xml:space="preserve">Min. </w:t>
            </w:r>
            <w:r w:rsidR="007B7ADA">
              <w:t xml:space="preserve">required </w:t>
            </w:r>
            <w:r>
              <w:t>communication range</w:t>
            </w:r>
          </w:p>
        </w:tc>
        <w:tc>
          <w:tcPr>
            <w:tcW w:w="7132" w:type="dxa"/>
            <w:vAlign w:val="center"/>
          </w:tcPr>
          <w:p w14:paraId="50697009" w14:textId="77777777" w:rsidR="00916AA4" w:rsidRDefault="00916AA4">
            <w:pPr>
              <w:pStyle w:val="3GPPText"/>
              <w:spacing w:before="0" w:after="0" w:line="240" w:lineRule="auto"/>
              <w:jc w:val="center"/>
            </w:pPr>
            <w:r>
              <w:t>NA</w:t>
            </w:r>
          </w:p>
        </w:tc>
      </w:tr>
    </w:tbl>
    <w:p w14:paraId="16C5A984" w14:textId="77777777" w:rsidR="00124F08" w:rsidRDefault="00124F08" w:rsidP="00170189">
      <w:pPr>
        <w:pStyle w:val="3GPPText"/>
        <w:spacing w:before="0" w:after="0"/>
      </w:pPr>
      <w:r w:rsidRPr="00124F08">
        <w:rPr>
          <w:vertAlign w:val="superscript"/>
        </w:rPr>
        <w:t>1)</w:t>
      </w:r>
      <w:r>
        <w:t xml:space="preserve">: </w:t>
      </w:r>
      <w:r w:rsidR="00E53DC3">
        <w:t>Resource Type – assume that GBR can be characterized by message rate</w:t>
      </w:r>
    </w:p>
    <w:p w14:paraId="3804F735" w14:textId="77777777" w:rsidR="00124F08" w:rsidRDefault="00124F08" w:rsidP="00170189">
      <w:pPr>
        <w:pStyle w:val="3GPPText"/>
        <w:spacing w:before="0" w:after="0"/>
      </w:pPr>
      <w:r>
        <w:rPr>
          <w:vertAlign w:val="superscript"/>
        </w:rPr>
        <w:t>2</w:t>
      </w:r>
      <w:r w:rsidRPr="00124F08">
        <w:rPr>
          <w:vertAlign w:val="superscript"/>
        </w:rPr>
        <w:t>)</w:t>
      </w:r>
      <w:r>
        <w:t xml:space="preserve">: GFBR – is a part of 5G </w:t>
      </w:r>
      <w:proofErr w:type="spellStart"/>
      <w:r>
        <w:t>QoS</w:t>
      </w:r>
      <w:proofErr w:type="spellEnd"/>
      <w:r>
        <w:t xml:space="preserve"> profile</w:t>
      </w:r>
    </w:p>
    <w:p w14:paraId="318C8652" w14:textId="14B511AB" w:rsidR="00DF3A1D" w:rsidRDefault="00E53DC3" w:rsidP="00916AA4">
      <w:pPr>
        <w:pStyle w:val="3GPPText"/>
      </w:pPr>
      <w:r>
        <w:t>Based on above analysis</w:t>
      </w:r>
      <w:r w:rsidR="00170189">
        <w:t xml:space="preserve">, </w:t>
      </w:r>
      <w:r>
        <w:t xml:space="preserve">we can see that </w:t>
      </w:r>
      <w:r w:rsidR="00FE2DDB">
        <w:t>“</w:t>
      </w:r>
      <w:r>
        <w:t>TX Rate</w:t>
      </w:r>
      <w:r w:rsidR="00FE2DDB">
        <w:t>”</w:t>
      </w:r>
      <w:r>
        <w:t xml:space="preserve"> is not explicitly represented by 5QI. At the same time if traffic is periodic</w:t>
      </w:r>
      <w:r w:rsidR="00170189">
        <w:t xml:space="preserve">, this knowledge can be utilized at the radio-layer to improve radio-resource management. </w:t>
      </w:r>
      <w:r w:rsidR="007804F4">
        <w:t>T</w:t>
      </w:r>
      <w:r w:rsidR="00DF3A1D">
        <w:t xml:space="preserve">he periodicity of traffic generation may not be viewed as a </w:t>
      </w:r>
      <w:proofErr w:type="spellStart"/>
      <w:r w:rsidR="00DF3A1D">
        <w:t>QoS</w:t>
      </w:r>
      <w:proofErr w:type="spellEnd"/>
      <w:r w:rsidR="00DF3A1D">
        <w:t xml:space="preserve"> attribute rather than </w:t>
      </w:r>
      <w:r w:rsidR="007804F4">
        <w:t xml:space="preserve">be a </w:t>
      </w:r>
      <w:r w:rsidR="00DF3A1D">
        <w:t>parameter characterizing traffic propert</w:t>
      </w:r>
      <w:r w:rsidR="00FE2DDB">
        <w:t>y</w:t>
      </w:r>
      <w:r w:rsidR="00DF3A1D">
        <w:t>.</w:t>
      </w:r>
    </w:p>
    <w:p w14:paraId="7709B800" w14:textId="4B0FF19A" w:rsidR="00163129" w:rsidRDefault="00170189" w:rsidP="00916AA4">
      <w:pPr>
        <w:pStyle w:val="3GPPText"/>
      </w:pPr>
      <w:r>
        <w:t>In addition, t</w:t>
      </w:r>
      <w:r w:rsidR="00AF077F">
        <w:t>here</w:t>
      </w:r>
      <w:r w:rsidR="00831F18">
        <w:t xml:space="preserve"> </w:t>
      </w:r>
      <w:r w:rsidR="00E175DF">
        <w:t>is</w:t>
      </w:r>
      <w:r w:rsidR="00831F18">
        <w:t xml:space="preserve"> </w:t>
      </w:r>
      <w:r w:rsidR="00E175DF">
        <w:t xml:space="preserve">no </w:t>
      </w:r>
      <w:r w:rsidR="007B7ADA">
        <w:t xml:space="preserve">relevant </w:t>
      </w:r>
      <w:proofErr w:type="spellStart"/>
      <w:r w:rsidR="00E175DF">
        <w:t>QoS</w:t>
      </w:r>
      <w:proofErr w:type="spellEnd"/>
      <w:r w:rsidR="00E175DF">
        <w:t xml:space="preserve"> </w:t>
      </w:r>
      <w:r w:rsidR="00885B61">
        <w:t xml:space="preserve">attribute </w:t>
      </w:r>
      <w:r>
        <w:t xml:space="preserve">in 5QI </w:t>
      </w:r>
      <w:r w:rsidR="00E175DF">
        <w:t xml:space="preserve">characterizing communication range. </w:t>
      </w:r>
      <w:r w:rsidR="00885B61">
        <w:t>F</w:t>
      </w:r>
      <w:r w:rsidR="00E175DF">
        <w:t>rom physical layer perspective</w:t>
      </w:r>
      <w:r w:rsidR="00FE2DDB">
        <w:t>,</w:t>
      </w:r>
      <w:r w:rsidR="00E175DF">
        <w:t xml:space="preserve"> communication range cannot be directly </w:t>
      </w:r>
      <w:r>
        <w:t xml:space="preserve">considered </w:t>
      </w:r>
      <w:r w:rsidR="00E175DF">
        <w:t xml:space="preserve">as </w:t>
      </w:r>
      <w:proofErr w:type="spellStart"/>
      <w:r w:rsidR="007B7ADA">
        <w:t>QoS</w:t>
      </w:r>
      <w:proofErr w:type="spellEnd"/>
      <w:r w:rsidR="007B7ADA">
        <w:t xml:space="preserve"> attribute for</w:t>
      </w:r>
      <w:r w:rsidR="00E175DF">
        <w:t xml:space="preserve"> </w:t>
      </w:r>
      <w:r w:rsidR="007B7ADA">
        <w:t xml:space="preserve">eV2X </w:t>
      </w:r>
      <w:r w:rsidR="00A11F39">
        <w:t>traffic</w:t>
      </w:r>
      <w:r w:rsidR="00E175DF">
        <w:t>.</w:t>
      </w:r>
      <w:r w:rsidR="00831F18">
        <w:t xml:space="preserve"> </w:t>
      </w:r>
      <w:r w:rsidR="00163129">
        <w:t>As an a</w:t>
      </w:r>
      <w:r w:rsidR="003A179B">
        <w:t>lternative</w:t>
      </w:r>
      <w:r w:rsidR="00380FE8">
        <w:t xml:space="preserve">, </w:t>
      </w:r>
      <w:r w:rsidR="00831F18">
        <w:t xml:space="preserve">the link budget or radiated energy per information bit can be </w:t>
      </w:r>
      <w:r>
        <w:t xml:space="preserve">potentially </w:t>
      </w:r>
      <w:r w:rsidR="00DF3A1D">
        <w:t xml:space="preserve">considered </w:t>
      </w:r>
      <w:r>
        <w:t>to ensure reliable performance at certain radio-distance in interference-free conditions</w:t>
      </w:r>
      <w:r w:rsidR="00831F18">
        <w:t>.</w:t>
      </w:r>
      <w:r w:rsidR="00163129">
        <w:t xml:space="preserve"> </w:t>
      </w:r>
      <w:r w:rsidR="002602B9">
        <w:t>The</w:t>
      </w:r>
      <w:r>
        <w:t xml:space="preserve"> latter </w:t>
      </w:r>
      <w:r w:rsidR="00916AA4">
        <w:t>can be controlled through multiple physical layer mechanisms</w:t>
      </w:r>
      <w:r>
        <w:t xml:space="preserve"> including transmit power as well as resource allocation</w:t>
      </w:r>
      <w:r w:rsidR="00DF3A1D">
        <w:t xml:space="preserve"> and does not seem to be a traffic </w:t>
      </w:r>
      <w:proofErr w:type="spellStart"/>
      <w:r w:rsidR="00DF3A1D">
        <w:t>QoS</w:t>
      </w:r>
      <w:proofErr w:type="spellEnd"/>
      <w:r w:rsidR="00DF3A1D">
        <w:t xml:space="preserve"> attribute rather than radio-layer performance target / indicator.</w:t>
      </w:r>
    </w:p>
    <w:p w14:paraId="2B575338" w14:textId="77777777" w:rsidR="009E62D1" w:rsidRPr="009E62D1" w:rsidRDefault="009E62D1" w:rsidP="009E62D1">
      <w:pPr>
        <w:pStyle w:val="3GPPText"/>
      </w:pPr>
    </w:p>
    <w:p w14:paraId="3E2F791E" w14:textId="54BAD3DA" w:rsidR="00CA436B" w:rsidRDefault="00CA436B" w:rsidP="003A7996">
      <w:pPr>
        <w:pStyle w:val="3GPPText"/>
        <w:numPr>
          <w:ilvl w:val="0"/>
          <w:numId w:val="11"/>
        </w:numPr>
      </w:pPr>
    </w:p>
    <w:p w14:paraId="26E520D5" w14:textId="77777777" w:rsidR="00FE2DDB" w:rsidRDefault="00FE2DDB" w:rsidP="003A7996">
      <w:pPr>
        <w:pStyle w:val="3GPPAgreements"/>
        <w:numPr>
          <w:ilvl w:val="1"/>
          <w:numId w:val="11"/>
        </w:numPr>
        <w:rPr>
          <w:b/>
        </w:rPr>
      </w:pPr>
      <w:r>
        <w:rPr>
          <w:b/>
        </w:rPr>
        <w:t>The existing set of 5QI parameters does not explicitly cover eV2X requirements on transmission rate and minimum required communication range</w:t>
      </w:r>
    </w:p>
    <w:p w14:paraId="1E5E3148" w14:textId="77777777" w:rsidR="00FE2DDB" w:rsidRDefault="00FE2DDB" w:rsidP="003A7996">
      <w:pPr>
        <w:pStyle w:val="3GPPAgreements"/>
        <w:numPr>
          <w:ilvl w:val="1"/>
          <w:numId w:val="11"/>
        </w:numPr>
        <w:rPr>
          <w:b/>
        </w:rPr>
      </w:pPr>
      <w:r w:rsidRPr="00C14F62">
        <w:rPr>
          <w:b/>
        </w:rPr>
        <w:t xml:space="preserve">From physical layer perspective, the existing set of 5QI parameters can be used to handle eV2X services on </w:t>
      </w:r>
      <w:proofErr w:type="spellStart"/>
      <w:r w:rsidRPr="00C14F62">
        <w:rPr>
          <w:b/>
        </w:rPr>
        <w:t>Uu</w:t>
      </w:r>
      <w:proofErr w:type="spellEnd"/>
      <w:r w:rsidRPr="00C14F62">
        <w:rPr>
          <w:b/>
        </w:rPr>
        <w:t xml:space="preserve"> and PC5 links. </w:t>
      </w:r>
    </w:p>
    <w:p w14:paraId="3F295915" w14:textId="1E955DE4" w:rsidR="00FE2DDB" w:rsidRPr="00C14F62" w:rsidRDefault="00FE2DDB" w:rsidP="003A7996">
      <w:pPr>
        <w:pStyle w:val="3GPPAgreements"/>
        <w:numPr>
          <w:ilvl w:val="1"/>
          <w:numId w:val="11"/>
        </w:numPr>
        <w:rPr>
          <w:b/>
        </w:rPr>
      </w:pPr>
      <w:r w:rsidRPr="00C14F62">
        <w:rPr>
          <w:b/>
        </w:rPr>
        <w:t xml:space="preserve">It needs to be further studied if 5QI set of </w:t>
      </w:r>
      <w:proofErr w:type="spellStart"/>
      <w:r w:rsidRPr="00C14F62">
        <w:rPr>
          <w:b/>
        </w:rPr>
        <w:t>QoS</w:t>
      </w:r>
      <w:proofErr w:type="spellEnd"/>
      <w:r w:rsidRPr="00C14F62">
        <w:rPr>
          <w:b/>
        </w:rPr>
        <w:t xml:space="preserve"> parameters needs to be extended to </w:t>
      </w:r>
      <w:r>
        <w:rPr>
          <w:b/>
        </w:rPr>
        <w:t>cover</w:t>
      </w:r>
      <w:r w:rsidRPr="00C14F62">
        <w:rPr>
          <w:b/>
        </w:rPr>
        <w:t xml:space="preserve"> transmission rate and minimum required communication range</w:t>
      </w:r>
    </w:p>
    <w:p w14:paraId="304B52F8" w14:textId="77777777" w:rsidR="00FE2DDB" w:rsidRDefault="00FE2DDB" w:rsidP="003A7996">
      <w:pPr>
        <w:pStyle w:val="3GPPAgreements"/>
        <w:numPr>
          <w:ilvl w:val="1"/>
          <w:numId w:val="11"/>
        </w:numPr>
        <w:rPr>
          <w:b/>
        </w:rPr>
      </w:pPr>
      <w:r w:rsidRPr="00D21CB5">
        <w:rPr>
          <w:b/>
        </w:rPr>
        <w:t>Additional</w:t>
      </w:r>
      <w:r w:rsidRPr="00CA436B">
        <w:rPr>
          <w:b/>
        </w:rPr>
        <w:t xml:space="preserve"> </w:t>
      </w:r>
      <w:r w:rsidRPr="00163129">
        <w:rPr>
          <w:b/>
        </w:rPr>
        <w:t>5QI</w:t>
      </w:r>
      <w:r>
        <w:rPr>
          <w:b/>
        </w:rPr>
        <w:t xml:space="preserve"> values can be introduced to reflect eV2X </w:t>
      </w:r>
      <w:proofErr w:type="spellStart"/>
      <w:r>
        <w:rPr>
          <w:b/>
        </w:rPr>
        <w:t>QoS</w:t>
      </w:r>
      <w:proofErr w:type="spellEnd"/>
      <w:r>
        <w:rPr>
          <w:b/>
        </w:rPr>
        <w:t xml:space="preserve"> traffic attributes if needed (up to RAN2 and SA2)</w:t>
      </w:r>
    </w:p>
    <w:p w14:paraId="27D4D760" w14:textId="77777777" w:rsidR="009E62D1" w:rsidRDefault="009E62D1" w:rsidP="009E62D1">
      <w:pPr>
        <w:pStyle w:val="3GPPText"/>
      </w:pPr>
    </w:p>
    <w:p w14:paraId="06FC872D" w14:textId="6260FF56" w:rsidR="004D4B87" w:rsidRDefault="004D4B87" w:rsidP="00BF2B95">
      <w:pPr>
        <w:pStyle w:val="3GPPAgreements"/>
        <w:numPr>
          <w:ilvl w:val="0"/>
          <w:numId w:val="0"/>
        </w:numPr>
      </w:pPr>
      <w:r w:rsidRPr="00BF2B95">
        <w:t>In general information on communication range may be useful from overall system perspective</w:t>
      </w:r>
      <w:r>
        <w:t>. For instance if target communication range is small, UE may reduce TX power or optimize MCS to facilitate more spectrum efficient transmission from system perspective. At the same time, additional more complete information on traffic is beneficial for more efficient reservation of resources. Therefore, we think that RAN1 need to consult with SA2, whether this information can be derived from upper layers.</w:t>
      </w:r>
    </w:p>
    <w:p w14:paraId="3D76C1DB" w14:textId="77777777" w:rsidR="00555221" w:rsidRDefault="00555221" w:rsidP="00BF2B95">
      <w:pPr>
        <w:pStyle w:val="3GPPText"/>
      </w:pPr>
    </w:p>
    <w:p w14:paraId="2F76A6BD" w14:textId="77777777" w:rsidR="00555221" w:rsidRDefault="00555221" w:rsidP="003A7996">
      <w:pPr>
        <w:pStyle w:val="3GPPText"/>
        <w:numPr>
          <w:ilvl w:val="0"/>
          <w:numId w:val="15"/>
        </w:numPr>
        <w:rPr>
          <w:lang w:val="en-GB"/>
        </w:rPr>
      </w:pPr>
    </w:p>
    <w:p w14:paraId="772862C3" w14:textId="77777777" w:rsidR="004D4B87" w:rsidRPr="00BF2B95" w:rsidRDefault="004D4B87" w:rsidP="003A7996">
      <w:pPr>
        <w:pStyle w:val="3GPPText"/>
        <w:numPr>
          <w:ilvl w:val="1"/>
          <w:numId w:val="15"/>
        </w:numPr>
        <w:rPr>
          <w:b/>
          <w:lang w:val="en-GB"/>
        </w:rPr>
      </w:pPr>
      <w:r w:rsidRPr="00BF2B95">
        <w:rPr>
          <w:b/>
          <w:lang w:val="en-GB"/>
        </w:rPr>
        <w:t>Ask SA2 whether upper layers can provide information to represent minimum required communication range and provide additional data on transmission rate (e.g. period / packet size or statistical information) for NR–V2X communication</w:t>
      </w:r>
    </w:p>
    <w:p w14:paraId="3919DB5A" w14:textId="77777777" w:rsidR="004D4B87" w:rsidRPr="00F04B19" w:rsidRDefault="004D4B87" w:rsidP="00BF2B95">
      <w:pPr>
        <w:pStyle w:val="3GPPText"/>
      </w:pPr>
    </w:p>
    <w:p w14:paraId="77FE0AFC" w14:textId="77777777" w:rsidR="00525C22" w:rsidRDefault="004D64DB" w:rsidP="00952FB1">
      <w:pPr>
        <w:pStyle w:val="3GPPH2"/>
        <w:rPr>
          <w:lang w:eastAsia="zh-CN"/>
        </w:rPr>
      </w:pPr>
      <w:r>
        <w:rPr>
          <w:lang w:eastAsia="zh-CN"/>
        </w:rPr>
        <w:t xml:space="preserve">NR </w:t>
      </w:r>
      <w:proofErr w:type="spellStart"/>
      <w:r>
        <w:rPr>
          <w:lang w:eastAsia="zh-CN"/>
        </w:rPr>
        <w:t>Uu</w:t>
      </w:r>
      <w:proofErr w:type="spellEnd"/>
      <w:r>
        <w:rPr>
          <w:lang w:eastAsia="zh-CN"/>
        </w:rPr>
        <w:t xml:space="preserve"> </w:t>
      </w:r>
      <w:proofErr w:type="spellStart"/>
      <w:r>
        <w:rPr>
          <w:lang w:eastAsia="zh-CN"/>
        </w:rPr>
        <w:t>QoS</w:t>
      </w:r>
      <w:proofErr w:type="spellEnd"/>
      <w:r>
        <w:rPr>
          <w:lang w:eastAsia="zh-CN"/>
        </w:rPr>
        <w:t xml:space="preserve"> Support for eV2X</w:t>
      </w:r>
    </w:p>
    <w:p w14:paraId="67F853B0" w14:textId="77777777" w:rsidR="00952FB1" w:rsidRDefault="00885B61" w:rsidP="00952FB1">
      <w:pPr>
        <w:pStyle w:val="3GPPText"/>
      </w:pPr>
      <w:r>
        <w:t>The m</w:t>
      </w:r>
      <w:r w:rsidR="004D64DB" w:rsidRPr="00952FB1">
        <w:t>echanism</w:t>
      </w:r>
      <w:r w:rsidR="007350BA">
        <w:t xml:space="preserve"> how</w:t>
      </w:r>
      <w:r w:rsidR="004D64DB" w:rsidRPr="00952FB1">
        <w:t xml:space="preserve"> to support </w:t>
      </w:r>
      <w:proofErr w:type="spellStart"/>
      <w:r w:rsidR="004D64DB" w:rsidRPr="00952FB1">
        <w:t>QoS</w:t>
      </w:r>
      <w:proofErr w:type="spellEnd"/>
      <w:r w:rsidR="004D64DB" w:rsidRPr="00952FB1">
        <w:t xml:space="preserve"> over NR </w:t>
      </w:r>
      <w:proofErr w:type="spellStart"/>
      <w:r w:rsidR="004D64DB" w:rsidRPr="00952FB1">
        <w:t>Uu</w:t>
      </w:r>
      <w:proofErr w:type="spellEnd"/>
      <w:r w:rsidR="004D64DB" w:rsidRPr="00952FB1">
        <w:t xml:space="preserve"> link is a network implementation issue</w:t>
      </w:r>
      <w:r w:rsidR="002435FB" w:rsidRPr="00952FB1">
        <w:t xml:space="preserve"> and can be handled by different </w:t>
      </w:r>
      <w:r w:rsidR="003E3FB3" w:rsidRPr="00952FB1">
        <w:t>resource allocation</w:t>
      </w:r>
      <w:r w:rsidR="003E3FB3">
        <w:t>, admission control</w:t>
      </w:r>
      <w:r>
        <w:t xml:space="preserve">, </w:t>
      </w:r>
      <w:r w:rsidR="002435FB" w:rsidRPr="00952FB1">
        <w:t>scheduling strategies</w:t>
      </w:r>
      <w:r>
        <w:t xml:space="preserve">, etc. </w:t>
      </w:r>
      <w:r w:rsidR="004D64DB" w:rsidRPr="00952FB1">
        <w:t xml:space="preserve">The NR </w:t>
      </w:r>
      <w:proofErr w:type="spellStart"/>
      <w:r w:rsidR="004D64DB" w:rsidRPr="00952FB1">
        <w:t>Uu</w:t>
      </w:r>
      <w:proofErr w:type="spellEnd"/>
      <w:r w:rsidR="004D64DB" w:rsidRPr="00952FB1">
        <w:t xml:space="preserve"> </w:t>
      </w:r>
      <w:r w:rsidR="00380FE8">
        <w:t xml:space="preserve">radio-layer specification </w:t>
      </w:r>
      <w:r w:rsidR="004D64DB" w:rsidRPr="00952FB1">
        <w:t xml:space="preserve">defines sufficient set of tools </w:t>
      </w:r>
      <w:r>
        <w:t xml:space="preserve">for </w:t>
      </w:r>
      <w:r w:rsidR="004D64DB" w:rsidRPr="00952FB1">
        <w:t>proper handl</w:t>
      </w:r>
      <w:r>
        <w:t xml:space="preserve">ing of </w:t>
      </w:r>
      <w:r w:rsidR="004D64DB" w:rsidRPr="00952FB1">
        <w:t xml:space="preserve">eV2X services including delay critical </w:t>
      </w:r>
      <w:r w:rsidR="003E3FB3">
        <w:t>traffic</w:t>
      </w:r>
      <w:r w:rsidR="004D64DB" w:rsidRPr="00952FB1">
        <w:t>.</w:t>
      </w:r>
      <w:r w:rsidR="002435FB" w:rsidRPr="00952FB1">
        <w:t xml:space="preserve"> Therefore</w:t>
      </w:r>
      <w:r w:rsidR="00C25D1A">
        <w:t>, from physical layer perspective</w:t>
      </w:r>
      <w:r>
        <w:t xml:space="preserve">, </w:t>
      </w:r>
      <w:r w:rsidR="002435FB" w:rsidRPr="00952FB1">
        <w:t xml:space="preserve">we do not </w:t>
      </w:r>
      <w:r w:rsidR="00C25D1A">
        <w:t xml:space="preserve">see </w:t>
      </w:r>
      <w:r w:rsidR="002435FB" w:rsidRPr="00952FB1">
        <w:t xml:space="preserve">additional work </w:t>
      </w:r>
      <w:r w:rsidR="006605ED">
        <w:t xml:space="preserve">needed to manage </w:t>
      </w:r>
      <w:proofErr w:type="spellStart"/>
      <w:r w:rsidR="006605ED">
        <w:t>QoS</w:t>
      </w:r>
      <w:proofErr w:type="spellEnd"/>
      <w:r w:rsidR="006605ED">
        <w:t xml:space="preserve"> over </w:t>
      </w:r>
      <w:r w:rsidR="002435FB" w:rsidRPr="00952FB1">
        <w:t xml:space="preserve">NR </w:t>
      </w:r>
      <w:proofErr w:type="spellStart"/>
      <w:r w:rsidR="002435FB" w:rsidRPr="00952FB1">
        <w:t>Uu</w:t>
      </w:r>
      <w:proofErr w:type="spellEnd"/>
      <w:r w:rsidR="002435FB" w:rsidRPr="00952FB1">
        <w:t xml:space="preserve"> for eV2X use cases.</w:t>
      </w:r>
      <w:r w:rsidR="00C14F62">
        <w:t xml:space="preserve"> On the other hand it needs to be discussed whether any additional assistance information on eV2X traffic characteristics need to be provided by UE to </w:t>
      </w:r>
      <w:proofErr w:type="spellStart"/>
      <w:r w:rsidR="00C14F62">
        <w:t>gNB</w:t>
      </w:r>
      <w:proofErr w:type="spellEnd"/>
      <w:r w:rsidR="00C14F62">
        <w:t xml:space="preserve"> in order to assist in UL scheduling.</w:t>
      </w:r>
    </w:p>
    <w:p w14:paraId="297A1DE2" w14:textId="77777777" w:rsidR="00555221" w:rsidRPr="00555221" w:rsidRDefault="00555221">
      <w:pPr>
        <w:pStyle w:val="3GPPText"/>
      </w:pPr>
    </w:p>
    <w:p w14:paraId="445E1D94" w14:textId="77777777" w:rsidR="00555221" w:rsidRDefault="00555221" w:rsidP="003A7996">
      <w:pPr>
        <w:pStyle w:val="3GPPText"/>
        <w:numPr>
          <w:ilvl w:val="0"/>
          <w:numId w:val="15"/>
        </w:numPr>
        <w:rPr>
          <w:lang w:val="en-GB"/>
        </w:rPr>
      </w:pPr>
    </w:p>
    <w:p w14:paraId="4BECF6F7" w14:textId="77777777" w:rsidR="00555221" w:rsidRPr="00BF2B95" w:rsidRDefault="00555221" w:rsidP="003A7996">
      <w:pPr>
        <w:pStyle w:val="3GPPText"/>
        <w:numPr>
          <w:ilvl w:val="1"/>
          <w:numId w:val="15"/>
        </w:numPr>
        <w:rPr>
          <w:b/>
          <w:lang w:val="en-GB"/>
        </w:rPr>
      </w:pPr>
      <w:r w:rsidRPr="00BF2B95">
        <w:rPr>
          <w:b/>
          <w:lang w:val="en-GB"/>
        </w:rPr>
        <w:t xml:space="preserve">Do not introduce additional physical layer support to handle </w:t>
      </w:r>
      <w:proofErr w:type="spellStart"/>
      <w:r w:rsidRPr="00BF2B95">
        <w:rPr>
          <w:b/>
          <w:lang w:val="en-GB"/>
        </w:rPr>
        <w:t>QoS</w:t>
      </w:r>
      <w:proofErr w:type="spellEnd"/>
      <w:r w:rsidRPr="00BF2B95">
        <w:rPr>
          <w:b/>
          <w:lang w:val="en-GB"/>
        </w:rPr>
        <w:t xml:space="preserve"> for eV2X services on NR </w:t>
      </w:r>
      <w:proofErr w:type="spellStart"/>
      <w:r w:rsidRPr="00BF2B95">
        <w:rPr>
          <w:b/>
          <w:lang w:val="en-GB"/>
        </w:rPr>
        <w:t>Uu</w:t>
      </w:r>
      <w:proofErr w:type="spellEnd"/>
      <w:r w:rsidRPr="00BF2B95">
        <w:rPr>
          <w:b/>
          <w:lang w:val="en-GB"/>
        </w:rPr>
        <w:t xml:space="preserve"> link</w:t>
      </w:r>
    </w:p>
    <w:p w14:paraId="107E7A9C" w14:textId="694CF1F7" w:rsidR="00555221" w:rsidRPr="00BF2B95" w:rsidRDefault="00555221" w:rsidP="003A7996">
      <w:pPr>
        <w:pStyle w:val="3GPPText"/>
        <w:numPr>
          <w:ilvl w:val="1"/>
          <w:numId w:val="15"/>
        </w:numPr>
        <w:rPr>
          <w:b/>
          <w:lang w:val="en-GB"/>
        </w:rPr>
      </w:pPr>
      <w:r w:rsidRPr="00BF2B95">
        <w:rPr>
          <w:b/>
          <w:lang w:val="en-GB"/>
        </w:rPr>
        <w:t>FFS if additional UE assistance information is needed to characterize eV2X UL traffic (e.g. unicast/groupcast or broadcast)</w:t>
      </w:r>
    </w:p>
    <w:p w14:paraId="497D5503" w14:textId="502060E9" w:rsidR="00CA436B" w:rsidRPr="001268A5" w:rsidRDefault="00CA436B">
      <w:pPr>
        <w:pStyle w:val="3GPPText"/>
      </w:pPr>
    </w:p>
    <w:p w14:paraId="543D80ED" w14:textId="77777777" w:rsidR="0035417E" w:rsidRPr="00A709B6" w:rsidRDefault="0035417E" w:rsidP="0035417E">
      <w:pPr>
        <w:pStyle w:val="3GPPH1"/>
        <w:ind w:left="425" w:hanging="425"/>
      </w:pPr>
      <w:r>
        <w:t xml:space="preserve">eV2X </w:t>
      </w:r>
      <w:proofErr w:type="spellStart"/>
      <w:r w:rsidRPr="00A709B6">
        <w:t>QoS</w:t>
      </w:r>
      <w:proofErr w:type="spellEnd"/>
      <w:r w:rsidRPr="00A709B6">
        <w:t xml:space="preserve"> Support for </w:t>
      </w:r>
      <w:r>
        <w:t>NR PC5 I</w:t>
      </w:r>
      <w:r w:rsidRPr="00A709B6">
        <w:t>nterface</w:t>
      </w:r>
    </w:p>
    <w:p w14:paraId="5687DA0A" w14:textId="77777777" w:rsidR="00520888" w:rsidRDefault="00520888" w:rsidP="00520888">
      <w:pPr>
        <w:pStyle w:val="3GPPH2"/>
        <w:rPr>
          <w:lang w:eastAsia="zh-CN"/>
        </w:rPr>
      </w:pPr>
      <w:r>
        <w:rPr>
          <w:lang w:eastAsia="zh-CN"/>
        </w:rPr>
        <w:t xml:space="preserve">NR PC5 </w:t>
      </w:r>
      <w:proofErr w:type="spellStart"/>
      <w:r>
        <w:rPr>
          <w:lang w:eastAsia="zh-CN"/>
        </w:rPr>
        <w:t>QoS</w:t>
      </w:r>
      <w:proofErr w:type="spellEnd"/>
      <w:r>
        <w:rPr>
          <w:lang w:eastAsia="zh-CN"/>
        </w:rPr>
        <w:t xml:space="preserve"> Support for eV2X – Physical Layer Aspects</w:t>
      </w:r>
    </w:p>
    <w:p w14:paraId="34C49896" w14:textId="77777777" w:rsidR="00356687" w:rsidRDefault="00356687" w:rsidP="00356687">
      <w:pPr>
        <w:pStyle w:val="3GPPH3"/>
      </w:pPr>
      <w:r w:rsidRPr="009E0DE1">
        <w:t>Resource Type</w:t>
      </w:r>
    </w:p>
    <w:p w14:paraId="2D87C6BF" w14:textId="5B54BF78" w:rsidR="00BB29A6" w:rsidRPr="00885B61" w:rsidRDefault="00BB29A6" w:rsidP="00885B61">
      <w:pPr>
        <w:pStyle w:val="3GPPText"/>
      </w:pPr>
      <w:r>
        <w:t xml:space="preserve">Resource type indicates whether guaranteed bit rate (GBR), delay critical GBR or non-GBR </w:t>
      </w:r>
      <w:r w:rsidR="002D4CED">
        <w:t xml:space="preserve">traffic can </w:t>
      </w:r>
      <w:r>
        <w:t xml:space="preserve">be supported. The eV2X traffic is </w:t>
      </w:r>
      <w:r w:rsidR="009B611D">
        <w:t xml:space="preserve">typically either </w:t>
      </w:r>
      <w:r w:rsidR="007804F4">
        <w:t>delay-</w:t>
      </w:r>
      <w:r w:rsidR="009B611D">
        <w:t xml:space="preserve">critical GBR or </w:t>
      </w:r>
      <w:r>
        <w:t>GBR.</w:t>
      </w:r>
      <w:r w:rsidR="009B611D">
        <w:t xml:space="preserve"> The guarantee of certain bit rate can be feasible from TX perspective if there is no resource constrain</w:t>
      </w:r>
      <w:r w:rsidR="007804F4">
        <w:t>ts</w:t>
      </w:r>
      <w:r w:rsidR="009B611D">
        <w:t xml:space="preserve"> or </w:t>
      </w:r>
      <w:r w:rsidR="00F901B9">
        <w:t xml:space="preserve">medium </w:t>
      </w:r>
      <w:r w:rsidR="009B611D">
        <w:t xml:space="preserve">congestion. </w:t>
      </w:r>
      <w:r w:rsidR="00F901B9">
        <w:t>From physical layer perspective the resource type considerations may affect UE behavior in terms of resource reservation</w:t>
      </w:r>
      <w:r w:rsidR="009D609D">
        <w:t xml:space="preserve">, </w:t>
      </w:r>
      <w:r w:rsidR="00F901B9">
        <w:t>resource selection and channel access procedures.</w:t>
      </w:r>
      <w:r w:rsidR="009D609D">
        <w:t xml:space="preserve"> Another possible consideration here is potential switching between resources or operatin</w:t>
      </w:r>
      <w:r w:rsidR="00971C62">
        <w:t>g</w:t>
      </w:r>
      <w:r w:rsidR="009D609D">
        <w:t xml:space="preserve"> mode, e.g. </w:t>
      </w:r>
      <w:proofErr w:type="spellStart"/>
      <w:r w:rsidR="009D609D">
        <w:t>gNB</w:t>
      </w:r>
      <w:proofErr w:type="spellEnd"/>
      <w:r w:rsidR="009D609D">
        <w:t xml:space="preserve"> controlled and UE autonomous resource selection mod</w:t>
      </w:r>
      <w:r w:rsidR="00C14F62">
        <w:t>e in case of medium congestion.</w:t>
      </w:r>
    </w:p>
    <w:p w14:paraId="4CE05072" w14:textId="77777777" w:rsidR="00356687" w:rsidRDefault="00356687" w:rsidP="00356687">
      <w:pPr>
        <w:pStyle w:val="3GPPH3"/>
      </w:pPr>
      <w:r w:rsidRPr="009E0DE1">
        <w:t xml:space="preserve">Priority </w:t>
      </w:r>
      <w:r>
        <w:t>L</w:t>
      </w:r>
      <w:r w:rsidRPr="009E0DE1">
        <w:t>evel</w:t>
      </w:r>
    </w:p>
    <w:p w14:paraId="547B150E" w14:textId="0EB2AEFF" w:rsidR="00D927CF" w:rsidRDefault="00975D88" w:rsidP="00D927CF">
      <w:pPr>
        <w:pStyle w:val="3GPPText"/>
        <w:rPr>
          <w:lang w:val="en-GB"/>
        </w:rPr>
      </w:pPr>
      <w:r>
        <w:rPr>
          <w:lang w:val="en-GB"/>
        </w:rPr>
        <w:t xml:space="preserve">At the previous RAN1 WG meeting it was agreed that priority is relevant to physical layer studies. </w:t>
      </w:r>
      <w:r w:rsidR="00D927CF">
        <w:rPr>
          <w:lang w:val="en-GB"/>
        </w:rPr>
        <w:t xml:space="preserve">Considering that various eV2X applications </w:t>
      </w:r>
      <w:r w:rsidR="001014D6">
        <w:rPr>
          <w:lang w:val="en-GB"/>
        </w:rPr>
        <w:t xml:space="preserve">with different </w:t>
      </w:r>
      <w:r w:rsidR="00D927CF">
        <w:rPr>
          <w:lang w:val="en-GB"/>
        </w:rPr>
        <w:t xml:space="preserve">traffic </w:t>
      </w:r>
      <w:proofErr w:type="spellStart"/>
      <w:r w:rsidR="00D927CF">
        <w:rPr>
          <w:lang w:val="en-GB"/>
        </w:rPr>
        <w:t>QoS</w:t>
      </w:r>
      <w:proofErr w:type="spellEnd"/>
      <w:r w:rsidR="00D927CF">
        <w:rPr>
          <w:lang w:val="en-GB"/>
        </w:rPr>
        <w:t xml:space="preserve"> </w:t>
      </w:r>
      <w:r w:rsidR="001014D6">
        <w:rPr>
          <w:lang w:val="en-GB"/>
        </w:rPr>
        <w:t xml:space="preserve">attributes </w:t>
      </w:r>
      <w:r w:rsidR="00D927CF">
        <w:rPr>
          <w:lang w:val="en-GB"/>
        </w:rPr>
        <w:t xml:space="preserve">can share the same spectrum </w:t>
      </w:r>
      <w:r w:rsidR="005424A9">
        <w:rPr>
          <w:lang w:val="en-GB"/>
        </w:rPr>
        <w:t xml:space="preserve">the priority </w:t>
      </w:r>
      <w:r w:rsidR="00361525">
        <w:rPr>
          <w:lang w:val="en-GB"/>
        </w:rPr>
        <w:t xml:space="preserve">indication can be used for the purpose of </w:t>
      </w:r>
      <w:r w:rsidR="00C85B0E">
        <w:rPr>
          <w:lang w:val="en-GB"/>
        </w:rPr>
        <w:t xml:space="preserve">resource </w:t>
      </w:r>
      <w:r w:rsidR="00361525">
        <w:rPr>
          <w:lang w:val="en-GB"/>
        </w:rPr>
        <w:t>pre-emption</w:t>
      </w:r>
      <w:r w:rsidR="009D609D">
        <w:rPr>
          <w:lang w:val="en-GB"/>
        </w:rPr>
        <w:t xml:space="preserve">, </w:t>
      </w:r>
      <w:r w:rsidR="00205590">
        <w:rPr>
          <w:lang w:val="en-GB"/>
        </w:rPr>
        <w:t>transmission pre-emption (</w:t>
      </w:r>
      <w:r w:rsidR="009D609D">
        <w:rPr>
          <w:lang w:val="en-GB"/>
        </w:rPr>
        <w:t>packet drop</w:t>
      </w:r>
      <w:r w:rsidR="00205590">
        <w:rPr>
          <w:lang w:val="en-GB"/>
        </w:rPr>
        <w:t>)</w:t>
      </w:r>
      <w:r w:rsidR="009D609D">
        <w:rPr>
          <w:lang w:val="en-GB"/>
        </w:rPr>
        <w:t>,</w:t>
      </w:r>
      <w:r w:rsidR="00BA6632">
        <w:rPr>
          <w:lang w:val="en-GB"/>
        </w:rPr>
        <w:t xml:space="preserve"> </w:t>
      </w:r>
      <w:r w:rsidR="009D609D">
        <w:rPr>
          <w:lang w:val="en-GB"/>
        </w:rPr>
        <w:t xml:space="preserve">and </w:t>
      </w:r>
      <w:r w:rsidR="00361525">
        <w:rPr>
          <w:lang w:val="en-GB"/>
        </w:rPr>
        <w:t xml:space="preserve">admission control mechanism at </w:t>
      </w:r>
      <w:r w:rsidR="00971C62">
        <w:rPr>
          <w:lang w:val="en-GB"/>
        </w:rPr>
        <w:t xml:space="preserve">PC5 </w:t>
      </w:r>
      <w:r w:rsidR="00361525">
        <w:rPr>
          <w:lang w:val="en-GB"/>
        </w:rPr>
        <w:t>radio-layers</w:t>
      </w:r>
      <w:r w:rsidR="001014D6">
        <w:rPr>
          <w:lang w:val="en-GB"/>
        </w:rPr>
        <w:t>.</w:t>
      </w:r>
      <w:r w:rsidR="0021152A">
        <w:rPr>
          <w:lang w:val="en-GB"/>
        </w:rPr>
        <w:t xml:space="preserve"> The priority </w:t>
      </w:r>
      <w:r w:rsidR="009D609D">
        <w:rPr>
          <w:lang w:val="en-GB"/>
        </w:rPr>
        <w:t xml:space="preserve">level can also affect UE behaviour in terms of </w:t>
      </w:r>
      <w:r w:rsidR="00BA6632">
        <w:rPr>
          <w:lang w:val="en-GB"/>
        </w:rPr>
        <w:t xml:space="preserve">channel selection and </w:t>
      </w:r>
      <w:r w:rsidR="009D609D">
        <w:rPr>
          <w:lang w:val="en-GB"/>
        </w:rPr>
        <w:t xml:space="preserve">channel access </w:t>
      </w:r>
      <w:r w:rsidR="00BA6632">
        <w:rPr>
          <w:lang w:val="en-GB"/>
        </w:rPr>
        <w:t xml:space="preserve">procedures </w:t>
      </w:r>
      <w:r w:rsidR="009D609D">
        <w:rPr>
          <w:lang w:val="en-GB"/>
        </w:rPr>
        <w:t xml:space="preserve">where for example different </w:t>
      </w:r>
      <w:r w:rsidR="00205590">
        <w:rPr>
          <w:lang w:val="en-GB"/>
        </w:rPr>
        <w:t xml:space="preserve">procedures </w:t>
      </w:r>
      <w:r w:rsidR="00543A9A">
        <w:rPr>
          <w:lang w:val="en-GB"/>
        </w:rPr>
        <w:t xml:space="preserve">or configurations can be used to determine UE behaviour for </w:t>
      </w:r>
      <w:r w:rsidR="00205590">
        <w:rPr>
          <w:lang w:val="en-GB"/>
        </w:rPr>
        <w:t>resource selection</w:t>
      </w:r>
      <w:r w:rsidR="00543A9A">
        <w:rPr>
          <w:lang w:val="en-GB"/>
        </w:rPr>
        <w:t xml:space="preserve"> or </w:t>
      </w:r>
      <w:r w:rsidR="00205590">
        <w:rPr>
          <w:lang w:val="en-GB"/>
        </w:rPr>
        <w:t xml:space="preserve">sensing. For instance, sidelink transmissions with different priority levels may have different </w:t>
      </w:r>
      <w:r w:rsidR="009D609D">
        <w:rPr>
          <w:lang w:val="en-GB"/>
        </w:rPr>
        <w:t xml:space="preserve">channel access granularity </w:t>
      </w:r>
      <w:r w:rsidR="00205590">
        <w:rPr>
          <w:lang w:val="en-GB"/>
        </w:rPr>
        <w:t xml:space="preserve">(opportunities) </w:t>
      </w:r>
      <w:r w:rsidR="00543A9A">
        <w:rPr>
          <w:lang w:val="en-GB"/>
        </w:rPr>
        <w:t xml:space="preserve">providing </w:t>
      </w:r>
      <w:r w:rsidR="00205590">
        <w:rPr>
          <w:lang w:val="en-GB"/>
        </w:rPr>
        <w:t xml:space="preserve">more favourable radio-access conditions </w:t>
      </w:r>
      <w:r w:rsidR="00543A9A">
        <w:rPr>
          <w:lang w:val="en-GB"/>
        </w:rPr>
        <w:t xml:space="preserve">to </w:t>
      </w:r>
      <w:r w:rsidR="00205590">
        <w:rPr>
          <w:lang w:val="en-GB"/>
        </w:rPr>
        <w:t>high</w:t>
      </w:r>
      <w:r w:rsidR="00543A9A">
        <w:rPr>
          <w:lang w:val="en-GB"/>
        </w:rPr>
        <w:t>er</w:t>
      </w:r>
      <w:r w:rsidR="00205590">
        <w:rPr>
          <w:lang w:val="en-GB"/>
        </w:rPr>
        <w:t xml:space="preserve"> priority transmissions. Another </w:t>
      </w:r>
      <w:r w:rsidR="00543A9A">
        <w:rPr>
          <w:lang w:val="en-GB"/>
        </w:rPr>
        <w:t xml:space="preserve">priority-specific </w:t>
      </w:r>
      <w:r w:rsidR="00205590">
        <w:rPr>
          <w:lang w:val="en-GB"/>
        </w:rPr>
        <w:t xml:space="preserve">examples </w:t>
      </w:r>
      <w:r w:rsidR="00543A9A">
        <w:rPr>
          <w:lang w:val="en-GB"/>
        </w:rPr>
        <w:t xml:space="preserve">are </w:t>
      </w:r>
      <w:r w:rsidR="00205590">
        <w:rPr>
          <w:lang w:val="en-GB"/>
        </w:rPr>
        <w:t>radio-layer procedures for pre-emption of low priority transmissions</w:t>
      </w:r>
      <w:r w:rsidR="00BA6632">
        <w:rPr>
          <w:lang w:val="en-GB"/>
        </w:rPr>
        <w:t xml:space="preserve"> or resource reservation options (e.g. possibility to reserve/occupy more resources)</w:t>
      </w:r>
      <w:r w:rsidR="00205590">
        <w:rPr>
          <w:lang w:val="en-GB"/>
        </w:rPr>
        <w:t xml:space="preserve">. </w:t>
      </w:r>
      <w:r w:rsidR="00BA6632">
        <w:rPr>
          <w:lang w:val="en-GB"/>
        </w:rPr>
        <w:t xml:space="preserve">In summary, </w:t>
      </w:r>
      <w:r w:rsidR="000A5395">
        <w:rPr>
          <w:lang w:val="en-GB"/>
        </w:rPr>
        <w:t xml:space="preserve">the </w:t>
      </w:r>
      <w:r w:rsidR="00BA6632">
        <w:rPr>
          <w:lang w:val="en-GB"/>
        </w:rPr>
        <w:t xml:space="preserve">priority indication can be used </w:t>
      </w:r>
      <w:r w:rsidR="00205590">
        <w:rPr>
          <w:lang w:val="en-GB"/>
        </w:rPr>
        <w:t xml:space="preserve">to handle intra-UE and inter-UE </w:t>
      </w:r>
      <w:r w:rsidR="000B3E46">
        <w:rPr>
          <w:lang w:val="en-GB"/>
        </w:rPr>
        <w:t xml:space="preserve">traffic </w:t>
      </w:r>
      <w:r w:rsidR="00205590">
        <w:rPr>
          <w:lang w:val="en-GB"/>
        </w:rPr>
        <w:t>conflicts</w:t>
      </w:r>
      <w:r w:rsidR="00BA6632">
        <w:rPr>
          <w:lang w:val="en-GB"/>
        </w:rPr>
        <w:t xml:space="preserve"> by providing more favoured radio-layer conditions </w:t>
      </w:r>
      <w:r w:rsidR="000B3E46">
        <w:rPr>
          <w:lang w:val="en-GB"/>
        </w:rPr>
        <w:t>to</w:t>
      </w:r>
      <w:r w:rsidR="00BA6632">
        <w:rPr>
          <w:lang w:val="en-GB"/>
        </w:rPr>
        <w:t xml:space="preserve"> </w:t>
      </w:r>
      <w:r w:rsidR="000B3E46">
        <w:rPr>
          <w:lang w:val="en-GB"/>
        </w:rPr>
        <w:t xml:space="preserve">higher priority </w:t>
      </w:r>
      <w:r w:rsidR="00BA6632">
        <w:rPr>
          <w:lang w:val="en-GB"/>
        </w:rPr>
        <w:t>traffic</w:t>
      </w:r>
      <w:r w:rsidR="000B3E46">
        <w:rPr>
          <w:lang w:val="en-GB"/>
        </w:rPr>
        <w:t>.</w:t>
      </w:r>
      <w:r>
        <w:rPr>
          <w:lang w:val="en-GB"/>
        </w:rPr>
        <w:t xml:space="preserve"> </w:t>
      </w:r>
    </w:p>
    <w:p w14:paraId="22FC9F3B" w14:textId="77777777" w:rsidR="00555221" w:rsidRPr="00BF2B95" w:rsidRDefault="00555221">
      <w:pPr>
        <w:pStyle w:val="3GPPText"/>
      </w:pPr>
    </w:p>
    <w:p w14:paraId="7E208E3D" w14:textId="77777777" w:rsidR="00555221" w:rsidRDefault="00555221" w:rsidP="003A7996">
      <w:pPr>
        <w:pStyle w:val="3GPPText"/>
        <w:numPr>
          <w:ilvl w:val="0"/>
          <w:numId w:val="15"/>
        </w:numPr>
        <w:rPr>
          <w:lang w:val="en-GB"/>
        </w:rPr>
      </w:pPr>
    </w:p>
    <w:p w14:paraId="7E8D98FC" w14:textId="2BD90CEC" w:rsidR="00CC09F9" w:rsidRPr="00BF2B95" w:rsidRDefault="00CC09F9" w:rsidP="003A7996">
      <w:pPr>
        <w:pStyle w:val="3GPPText"/>
        <w:numPr>
          <w:ilvl w:val="1"/>
          <w:numId w:val="15"/>
        </w:numPr>
      </w:pPr>
      <w:r w:rsidRPr="00443327">
        <w:rPr>
          <w:b/>
        </w:rPr>
        <w:t>Priority information is used to handle intra and inter UE transmission conflicts</w:t>
      </w:r>
    </w:p>
    <w:p w14:paraId="7EB1CEB7" w14:textId="77777777" w:rsidR="00CC09F9" w:rsidRDefault="00CC09F9" w:rsidP="003A7996">
      <w:pPr>
        <w:pStyle w:val="3GPPText"/>
        <w:numPr>
          <w:ilvl w:val="1"/>
          <w:numId w:val="15"/>
        </w:numPr>
        <w:rPr>
          <w:b/>
        </w:rPr>
      </w:pPr>
      <w:r w:rsidRPr="00443327">
        <w:rPr>
          <w:b/>
        </w:rPr>
        <w:t>Priority information signaled over the air and utilized in channel access and resource selection procedures</w:t>
      </w:r>
    </w:p>
    <w:p w14:paraId="68D9ED64" w14:textId="77777777" w:rsidR="00CC09F9" w:rsidRPr="00BF2B95" w:rsidRDefault="00CC09F9" w:rsidP="00BF2B95">
      <w:pPr>
        <w:pStyle w:val="3GPPText"/>
      </w:pPr>
    </w:p>
    <w:p w14:paraId="2C96328B" w14:textId="77777777" w:rsidR="00356687" w:rsidRPr="008E077E" w:rsidRDefault="00356687" w:rsidP="008E077E">
      <w:pPr>
        <w:pStyle w:val="3GPPText"/>
        <w:rPr>
          <w:b/>
        </w:rPr>
      </w:pPr>
      <w:r w:rsidRPr="008E077E">
        <w:rPr>
          <w:b/>
        </w:rPr>
        <w:t>Packet Delay Budget</w:t>
      </w:r>
    </w:p>
    <w:p w14:paraId="191DBD5D" w14:textId="4DD9DA36" w:rsidR="00361525" w:rsidRDefault="00975D88" w:rsidP="00501074">
      <w:pPr>
        <w:pStyle w:val="3GPPText"/>
      </w:pPr>
      <w:r>
        <w:rPr>
          <w:lang w:val="en-GB"/>
        </w:rPr>
        <w:t xml:space="preserve">At the previous RAN1 WG meeting it was agreed that latency is relevant to physical layer studies. </w:t>
      </w:r>
      <w:r w:rsidR="000B3E46" w:rsidRPr="00735CCA">
        <w:t>T</w:t>
      </w:r>
      <w:r w:rsidR="00885B61" w:rsidRPr="00735CCA">
        <w:t xml:space="preserve">he PDB </w:t>
      </w:r>
      <w:r w:rsidR="000B3E46" w:rsidRPr="00735CCA">
        <w:t xml:space="preserve">can be </w:t>
      </w:r>
      <w:r w:rsidR="00885B61" w:rsidRPr="00735CCA">
        <w:t xml:space="preserve">used to support the </w:t>
      </w:r>
      <w:r w:rsidR="00501074">
        <w:t xml:space="preserve">dynamic </w:t>
      </w:r>
      <w:r w:rsidR="00885B61" w:rsidRPr="00735CCA">
        <w:t xml:space="preserve">configuration of scheduling and link layer functions </w:t>
      </w:r>
      <w:r w:rsidR="00501074">
        <w:t xml:space="preserve">including </w:t>
      </w:r>
      <w:r w:rsidR="00885B61" w:rsidRPr="00735CCA">
        <w:t>setting</w:t>
      </w:r>
      <w:r w:rsidR="00735CCA">
        <w:t>s</w:t>
      </w:r>
      <w:r w:rsidR="00885B61" w:rsidRPr="00735CCA">
        <w:t xml:space="preserve"> of </w:t>
      </w:r>
      <w:r w:rsidR="00735CCA">
        <w:t>resource selection windows, channel access parameters or transmission configurations (e.g. number of retransmissions or resource specific</w:t>
      </w:r>
      <w:r w:rsidR="00501074">
        <w:t xml:space="preserve"> configurations</w:t>
      </w:r>
      <w:r w:rsidR="00735CCA">
        <w:t>).</w:t>
      </w:r>
      <w:r w:rsidR="00501074">
        <w:t xml:space="preserve"> The PDB clearly has significant impact on radio-layer </w:t>
      </w:r>
      <w:r w:rsidR="0004116F">
        <w:t xml:space="preserve">UE </w:t>
      </w:r>
      <w:r w:rsidR="00501074">
        <w:t xml:space="preserve">behavior given </w:t>
      </w:r>
      <w:r w:rsidR="00593F39">
        <w:t xml:space="preserve">that radio-layers </w:t>
      </w:r>
      <w:r w:rsidR="00501074">
        <w:t xml:space="preserve">need to make sure that packet is </w:t>
      </w:r>
      <w:r w:rsidR="0004116F">
        <w:t xml:space="preserve">sent </w:t>
      </w:r>
      <w:r w:rsidR="00501074">
        <w:t xml:space="preserve">reliably within a </w:t>
      </w:r>
      <w:r w:rsidR="000A5395">
        <w:t xml:space="preserve">given </w:t>
      </w:r>
      <w:r w:rsidR="00501074">
        <w:t xml:space="preserve">time budget. The PDB in combination with PER metrics can affect UE decisions in terms of amount and structure of resources to be used for transmission </w:t>
      </w:r>
      <w:r w:rsidR="00501074">
        <w:lastRenderedPageBreak/>
        <w:t>in order to control the level of reliability</w:t>
      </w:r>
      <w:r w:rsidR="0004116F">
        <w:t xml:space="preserve"> as well as </w:t>
      </w:r>
      <w:r w:rsidR="000A5395">
        <w:t xml:space="preserve">e.g. </w:t>
      </w:r>
      <w:r w:rsidR="0004116F">
        <w:t>settings of radio-layer feedback mechanism if lat</w:t>
      </w:r>
      <w:r w:rsidR="000A5395">
        <w:t>t</w:t>
      </w:r>
      <w:r w:rsidR="0004116F">
        <w:t>er are defined/utilized</w:t>
      </w:r>
      <w:r w:rsidR="00593F39">
        <w:t>.</w:t>
      </w:r>
    </w:p>
    <w:p w14:paraId="3ED279C7" w14:textId="77777777" w:rsidR="00555221" w:rsidRDefault="00555221" w:rsidP="00501074">
      <w:pPr>
        <w:pStyle w:val="3GPPText"/>
      </w:pPr>
    </w:p>
    <w:p w14:paraId="40266AB6" w14:textId="77777777" w:rsidR="00555221" w:rsidRDefault="00555221" w:rsidP="003A7996">
      <w:pPr>
        <w:pStyle w:val="3GPPText"/>
        <w:numPr>
          <w:ilvl w:val="0"/>
          <w:numId w:val="15"/>
        </w:numPr>
        <w:rPr>
          <w:lang w:val="en-GB"/>
        </w:rPr>
      </w:pPr>
    </w:p>
    <w:p w14:paraId="174DAA13" w14:textId="16EC3430" w:rsidR="00C14F62" w:rsidRPr="0071431D" w:rsidRDefault="00975D88" w:rsidP="003A7996">
      <w:pPr>
        <w:pStyle w:val="3GPPText"/>
        <w:numPr>
          <w:ilvl w:val="1"/>
          <w:numId w:val="12"/>
        </w:numPr>
      </w:pPr>
      <w:r>
        <w:rPr>
          <w:b/>
        </w:rPr>
        <w:t>Latency budget information is used in channel access and resource selection procedures</w:t>
      </w:r>
      <w:r w:rsidR="00CC09F9">
        <w:rPr>
          <w:b/>
        </w:rPr>
        <w:t xml:space="preserve"> at the transmitter side</w:t>
      </w:r>
      <w:r w:rsidR="00142A43">
        <w:rPr>
          <w:b/>
        </w:rPr>
        <w:t xml:space="preserve"> (e.g. to determine window for resource selection)</w:t>
      </w:r>
    </w:p>
    <w:p w14:paraId="19824E4E" w14:textId="77777777" w:rsidR="00C14F62" w:rsidRDefault="00C14F62" w:rsidP="00501074">
      <w:pPr>
        <w:pStyle w:val="3GPPText"/>
        <w:rPr>
          <w:lang w:val="en-GB"/>
        </w:rPr>
      </w:pPr>
    </w:p>
    <w:p w14:paraId="3702D10A" w14:textId="748DA892" w:rsidR="00356687" w:rsidRDefault="00356687" w:rsidP="00356687">
      <w:pPr>
        <w:pStyle w:val="3GPPH3"/>
      </w:pPr>
      <w:r w:rsidRPr="009E0DE1">
        <w:t>Packet Error Rate</w:t>
      </w:r>
      <w:r w:rsidR="00CC09F9">
        <w:t xml:space="preserve"> (Reliability)</w:t>
      </w:r>
    </w:p>
    <w:p w14:paraId="459B3B4B" w14:textId="3313AC07" w:rsidR="0021152A" w:rsidRDefault="0021152A" w:rsidP="0021152A">
      <w:pPr>
        <w:pStyle w:val="3GPPText"/>
        <w:rPr>
          <w:lang w:val="en-GB"/>
        </w:rPr>
      </w:pPr>
      <w:r>
        <w:rPr>
          <w:lang w:val="en-GB"/>
        </w:rPr>
        <w:t xml:space="preserve">From physical layer perspective, </w:t>
      </w:r>
      <w:r w:rsidR="0004116F">
        <w:rPr>
          <w:lang w:val="en-GB"/>
        </w:rPr>
        <w:t xml:space="preserve">the PER mainly affects radio-link adaptation </w:t>
      </w:r>
      <w:r w:rsidR="00072C1D">
        <w:rPr>
          <w:lang w:val="en-GB"/>
        </w:rPr>
        <w:t xml:space="preserve">procedures </w:t>
      </w:r>
      <w:r w:rsidR="0004116F">
        <w:rPr>
          <w:lang w:val="en-GB"/>
        </w:rPr>
        <w:t>and resource selection</w:t>
      </w:r>
      <w:r w:rsidR="00072C1D">
        <w:rPr>
          <w:lang w:val="en-GB"/>
        </w:rPr>
        <w:t xml:space="preserve"> mechanism</w:t>
      </w:r>
      <w:r w:rsidR="000A5395">
        <w:rPr>
          <w:lang w:val="en-GB"/>
        </w:rPr>
        <w:t>s</w:t>
      </w:r>
      <w:r w:rsidR="0004116F">
        <w:rPr>
          <w:lang w:val="en-GB"/>
        </w:rPr>
        <w:t>.</w:t>
      </w:r>
      <w:r w:rsidR="00072C1D">
        <w:rPr>
          <w:lang w:val="en-GB"/>
        </w:rPr>
        <w:t xml:space="preserve"> For eV2X use cases sophisticated link level adaption based on CSI </w:t>
      </w:r>
      <w:r w:rsidR="000A5395">
        <w:rPr>
          <w:lang w:val="en-GB"/>
        </w:rPr>
        <w:t xml:space="preserve">may be </w:t>
      </w:r>
      <w:r w:rsidR="00072C1D">
        <w:rPr>
          <w:lang w:val="en-GB"/>
        </w:rPr>
        <w:t>quite problematic due to mobility and fast channel variation.</w:t>
      </w:r>
      <w:r w:rsidR="00C01602">
        <w:rPr>
          <w:lang w:val="en-GB"/>
        </w:rPr>
        <w:t xml:space="preserve"> On the other hand</w:t>
      </w:r>
      <w:r w:rsidR="003D4A94">
        <w:rPr>
          <w:lang w:val="en-GB"/>
        </w:rPr>
        <w:t>,</w:t>
      </w:r>
      <w:r w:rsidR="00C01602">
        <w:rPr>
          <w:lang w:val="en-GB"/>
        </w:rPr>
        <w:t xml:space="preserve"> the intelligent channel access and resource selection procedures are important to avoid collisions and </w:t>
      </w:r>
      <w:r w:rsidR="00593F39">
        <w:rPr>
          <w:lang w:val="en-GB"/>
        </w:rPr>
        <w:t xml:space="preserve">thus </w:t>
      </w:r>
      <w:r w:rsidR="003D4A94">
        <w:rPr>
          <w:lang w:val="en-GB"/>
        </w:rPr>
        <w:t>improve link and system PER performance in non-heavily congested scenarios.</w:t>
      </w:r>
    </w:p>
    <w:p w14:paraId="24D13119" w14:textId="77777777" w:rsidR="00555221" w:rsidRDefault="00555221" w:rsidP="0021152A">
      <w:pPr>
        <w:pStyle w:val="3GPPText"/>
        <w:rPr>
          <w:lang w:val="en-GB"/>
        </w:rPr>
      </w:pPr>
    </w:p>
    <w:p w14:paraId="43FBB1D2" w14:textId="77777777" w:rsidR="00555221" w:rsidRDefault="00555221" w:rsidP="003A7996">
      <w:pPr>
        <w:pStyle w:val="3GPPText"/>
        <w:numPr>
          <w:ilvl w:val="0"/>
          <w:numId w:val="15"/>
        </w:numPr>
        <w:rPr>
          <w:lang w:val="en-GB"/>
        </w:rPr>
      </w:pPr>
    </w:p>
    <w:p w14:paraId="6F5043FD" w14:textId="7E9ADB58" w:rsidR="00142A43" w:rsidRDefault="00CC09F9" w:rsidP="003A7996">
      <w:pPr>
        <w:pStyle w:val="3GPPText"/>
        <w:numPr>
          <w:ilvl w:val="1"/>
          <w:numId w:val="15"/>
        </w:numPr>
        <w:rPr>
          <w:b/>
        </w:rPr>
      </w:pPr>
      <w:r w:rsidRPr="00CC09F9">
        <w:rPr>
          <w:b/>
        </w:rPr>
        <w:t xml:space="preserve">Reliability information is </w:t>
      </w:r>
      <w:r>
        <w:rPr>
          <w:b/>
        </w:rPr>
        <w:t xml:space="preserve">used to </w:t>
      </w:r>
      <w:r w:rsidR="00142A43">
        <w:rPr>
          <w:b/>
        </w:rPr>
        <w:t xml:space="preserve">derive </w:t>
      </w:r>
      <w:r w:rsidRPr="00CC09F9">
        <w:rPr>
          <w:b/>
        </w:rPr>
        <w:t>number of retransmission</w:t>
      </w:r>
      <w:r w:rsidR="00EA7B11">
        <w:rPr>
          <w:b/>
        </w:rPr>
        <w:t xml:space="preserve">s, </w:t>
      </w:r>
      <w:r w:rsidRPr="00CC09F9">
        <w:rPr>
          <w:b/>
        </w:rPr>
        <w:t xml:space="preserve">MCS level / transmission format </w:t>
      </w:r>
      <w:r w:rsidR="00EA7B11">
        <w:rPr>
          <w:b/>
        </w:rPr>
        <w:t xml:space="preserve">for sidelink shared and control channel </w:t>
      </w:r>
      <w:r>
        <w:rPr>
          <w:b/>
        </w:rPr>
        <w:t xml:space="preserve">as well as </w:t>
      </w:r>
      <w:r w:rsidR="00142A43">
        <w:rPr>
          <w:b/>
        </w:rPr>
        <w:t xml:space="preserve">to guide </w:t>
      </w:r>
      <w:r w:rsidRPr="00CC09F9">
        <w:rPr>
          <w:b/>
        </w:rPr>
        <w:t xml:space="preserve">resource selection decisions </w:t>
      </w:r>
      <w:r w:rsidR="00142A43">
        <w:rPr>
          <w:b/>
        </w:rPr>
        <w:t xml:space="preserve">and transmit power decisions </w:t>
      </w:r>
      <w:r w:rsidRPr="00CC09F9">
        <w:rPr>
          <w:b/>
        </w:rPr>
        <w:t xml:space="preserve">(e.g. </w:t>
      </w:r>
      <w:r w:rsidR="00142A43">
        <w:rPr>
          <w:b/>
        </w:rPr>
        <w:t>to ensure minimum energy per information bit</w:t>
      </w:r>
      <w:r w:rsidRPr="00CC09F9">
        <w:rPr>
          <w:b/>
        </w:rPr>
        <w:t>)</w:t>
      </w:r>
    </w:p>
    <w:p w14:paraId="3B8F975D" w14:textId="09FCC90B" w:rsidR="00CC09F9" w:rsidRPr="00CC09F9" w:rsidRDefault="00142A43" w:rsidP="003A7996">
      <w:pPr>
        <w:pStyle w:val="3GPPText"/>
        <w:numPr>
          <w:ilvl w:val="2"/>
          <w:numId w:val="15"/>
        </w:numPr>
        <w:rPr>
          <w:b/>
        </w:rPr>
      </w:pPr>
      <w:r>
        <w:rPr>
          <w:b/>
        </w:rPr>
        <w:t xml:space="preserve">For instance, minimum bounds on values for certain transmission parameters can be set </w:t>
      </w:r>
      <w:r w:rsidR="00CC09F9" w:rsidRPr="00CC09F9">
        <w:rPr>
          <w:b/>
        </w:rPr>
        <w:t xml:space="preserve"> </w:t>
      </w:r>
    </w:p>
    <w:p w14:paraId="15FE37DD" w14:textId="77777777" w:rsidR="00702C9C" w:rsidRPr="009F78F9" w:rsidRDefault="00702C9C" w:rsidP="009F78F9">
      <w:pPr>
        <w:pStyle w:val="3GPPText"/>
      </w:pPr>
    </w:p>
    <w:p w14:paraId="54B1D9DF" w14:textId="77777777" w:rsidR="00356687" w:rsidRDefault="00356687" w:rsidP="00356687">
      <w:pPr>
        <w:pStyle w:val="3GPPH3"/>
        <w:rPr>
          <w:lang w:eastAsia="zh-CN"/>
        </w:rPr>
      </w:pPr>
      <w:r w:rsidRPr="009E0DE1">
        <w:t>A</w:t>
      </w:r>
      <w:r w:rsidRPr="009E0DE1">
        <w:rPr>
          <w:lang w:eastAsia="zh-CN"/>
        </w:rPr>
        <w:t xml:space="preserve">veraging </w:t>
      </w:r>
      <w:r>
        <w:rPr>
          <w:lang w:eastAsia="zh-CN"/>
        </w:rPr>
        <w:t>W</w:t>
      </w:r>
      <w:r w:rsidRPr="009E0DE1">
        <w:rPr>
          <w:lang w:eastAsia="zh-CN"/>
        </w:rPr>
        <w:t>indow</w:t>
      </w:r>
    </w:p>
    <w:p w14:paraId="46002FE1" w14:textId="47E4F59F" w:rsidR="0004116F" w:rsidRDefault="0004116F" w:rsidP="0004116F">
      <w:pPr>
        <w:pStyle w:val="3GPPText"/>
        <w:rPr>
          <w:lang w:val="en-GB" w:eastAsia="zh-CN"/>
        </w:rPr>
      </w:pPr>
      <w:r>
        <w:rPr>
          <w:lang w:val="en-GB" w:eastAsia="zh-CN"/>
        </w:rPr>
        <w:t xml:space="preserve">Averaging window represents the duration over which the </w:t>
      </w:r>
      <w:r w:rsidR="002D4CED">
        <w:rPr>
          <w:lang w:val="en-GB" w:eastAsia="zh-CN"/>
        </w:rPr>
        <w:t xml:space="preserve">guaranteed </w:t>
      </w:r>
      <w:r>
        <w:rPr>
          <w:lang w:val="en-GB" w:eastAsia="zh-CN"/>
        </w:rPr>
        <w:t>bit rate is evaluated. It is applicable only to guaranteed bit rate flows.</w:t>
      </w:r>
    </w:p>
    <w:p w14:paraId="35AFBCFD" w14:textId="77777777" w:rsidR="001972BB" w:rsidRPr="0004116F" w:rsidRDefault="001972BB" w:rsidP="0004116F">
      <w:pPr>
        <w:pStyle w:val="3GPPText"/>
        <w:rPr>
          <w:lang w:val="en-GB" w:eastAsia="zh-CN"/>
        </w:rPr>
      </w:pPr>
    </w:p>
    <w:p w14:paraId="0F8266E5" w14:textId="77777777" w:rsidR="00356687" w:rsidRDefault="00356687" w:rsidP="005F4FDE">
      <w:pPr>
        <w:pStyle w:val="3GPPH3"/>
      </w:pPr>
      <w:r w:rsidRPr="009E0DE1">
        <w:t>Maximum Data Burst Volume</w:t>
      </w:r>
    </w:p>
    <w:p w14:paraId="18B22879" w14:textId="77777777" w:rsidR="0016665F" w:rsidRDefault="0016665F" w:rsidP="00885B61">
      <w:pPr>
        <w:pStyle w:val="3GPPText"/>
        <w:rPr>
          <w:lang w:val="en-GB"/>
        </w:rPr>
      </w:pPr>
      <w:r w:rsidRPr="00593F39">
        <w:rPr>
          <w:lang w:val="en-GB"/>
        </w:rPr>
        <w:t>T</w:t>
      </w:r>
      <w:r w:rsidR="003F41B5" w:rsidRPr="00593F39">
        <w:rPr>
          <w:lang w:val="en-GB"/>
        </w:rPr>
        <w:t xml:space="preserve">he </w:t>
      </w:r>
      <w:r w:rsidR="00885B61" w:rsidRPr="00593F39">
        <w:rPr>
          <w:lang w:val="en-GB"/>
        </w:rPr>
        <w:t>MDBV denotes the largest amount of data to serve within PDB.</w:t>
      </w:r>
      <w:r w:rsidR="0004116F" w:rsidRPr="00593F39">
        <w:rPr>
          <w:lang w:val="en-GB"/>
        </w:rPr>
        <w:t xml:space="preserve"> </w:t>
      </w:r>
      <w:r w:rsidR="003D4A94" w:rsidRPr="00593F39">
        <w:rPr>
          <w:lang w:val="en-GB"/>
        </w:rPr>
        <w:t>The MDBV normalized by PDB gives an estimate of the data rate that has to be achieved</w:t>
      </w:r>
      <w:r w:rsidRPr="00593F39">
        <w:rPr>
          <w:lang w:val="en-GB"/>
        </w:rPr>
        <w:t xml:space="preserve"> at PDB time interval and thus together these two metrics can reflect the maximum average data rate over PDB interval. The </w:t>
      </w:r>
      <w:r w:rsidR="00EF1036">
        <w:rPr>
          <w:lang w:val="en-GB"/>
        </w:rPr>
        <w:t xml:space="preserve">knowledge of </w:t>
      </w:r>
      <w:r w:rsidRPr="00593F39">
        <w:rPr>
          <w:lang w:val="en-GB"/>
        </w:rPr>
        <w:t xml:space="preserve">data rate is important for selection of the </w:t>
      </w:r>
      <w:r w:rsidR="00593F39" w:rsidRPr="00593F39">
        <w:rPr>
          <w:lang w:val="en-GB"/>
        </w:rPr>
        <w:t>specific transmission scheme and transmission resources.</w:t>
      </w:r>
    </w:p>
    <w:p w14:paraId="29F7C800" w14:textId="23B37FFD" w:rsidR="009F78F9" w:rsidRDefault="001972BB" w:rsidP="001972BB">
      <w:pPr>
        <w:pStyle w:val="3GPPText"/>
        <w:rPr>
          <w:lang w:val="en-GB"/>
        </w:rPr>
      </w:pPr>
      <w:r>
        <w:rPr>
          <w:lang w:val="en-GB"/>
        </w:rPr>
        <w:t>In radio-layers, for proper reservation of resources it is desirable to know the variation of packet size and packet arrival rate/statistics. This information may be in general obtained by UE implementati</w:t>
      </w:r>
      <w:r w:rsidR="009F78F9">
        <w:rPr>
          <w:lang w:val="en-GB"/>
        </w:rPr>
        <w:t>on or provided by upper layers.</w:t>
      </w:r>
    </w:p>
    <w:p w14:paraId="4A56519A" w14:textId="77777777" w:rsidR="00555221" w:rsidRDefault="00555221" w:rsidP="001972BB">
      <w:pPr>
        <w:pStyle w:val="3GPPText"/>
        <w:rPr>
          <w:lang w:val="en-GB"/>
        </w:rPr>
      </w:pPr>
    </w:p>
    <w:p w14:paraId="50BC9C6D" w14:textId="77777777" w:rsidR="00555221" w:rsidRDefault="00555221" w:rsidP="003A7996">
      <w:pPr>
        <w:pStyle w:val="3GPPText"/>
        <w:numPr>
          <w:ilvl w:val="0"/>
          <w:numId w:val="15"/>
        </w:numPr>
        <w:rPr>
          <w:lang w:val="en-GB"/>
        </w:rPr>
      </w:pPr>
    </w:p>
    <w:p w14:paraId="01546392" w14:textId="15AC2F4A" w:rsidR="00503C7B" w:rsidRPr="009F78F9" w:rsidRDefault="00503C7B" w:rsidP="003A7996">
      <w:pPr>
        <w:pStyle w:val="3GPPText"/>
        <w:numPr>
          <w:ilvl w:val="1"/>
          <w:numId w:val="15"/>
        </w:numPr>
        <w:rPr>
          <w:lang w:val="en-GB"/>
        </w:rPr>
      </w:pPr>
      <w:r w:rsidRPr="009F78F9">
        <w:rPr>
          <w:b/>
        </w:rPr>
        <w:t>Ask SA2 if traffic characteristics such as packet size and packet arrival statistics can be provided for eV2X services</w:t>
      </w:r>
    </w:p>
    <w:p w14:paraId="2CE35746" w14:textId="77777777" w:rsidR="001972BB" w:rsidRDefault="001972BB" w:rsidP="00885B61">
      <w:pPr>
        <w:pStyle w:val="3GPPText"/>
        <w:rPr>
          <w:lang w:val="en-GB"/>
        </w:rPr>
      </w:pPr>
    </w:p>
    <w:p w14:paraId="2AED29AF" w14:textId="77777777" w:rsidR="00266A35" w:rsidRDefault="00266A35" w:rsidP="00266A35">
      <w:pPr>
        <w:pStyle w:val="Heading2"/>
        <w:rPr>
          <w:lang w:eastAsia="zh-CN"/>
        </w:rPr>
      </w:pPr>
      <w:r>
        <w:lastRenderedPageBreak/>
        <w:t xml:space="preserve">Considerations on </w:t>
      </w:r>
      <w:proofErr w:type="spellStart"/>
      <w:r>
        <w:t>gNB</w:t>
      </w:r>
      <w:proofErr w:type="spellEnd"/>
      <w:r>
        <w:t xml:space="preserve">-Controlled </w:t>
      </w:r>
      <w:r w:rsidR="0036092A">
        <w:t xml:space="preserve">and UE-Autonomous </w:t>
      </w:r>
      <w:r>
        <w:t>Mode</w:t>
      </w:r>
    </w:p>
    <w:p w14:paraId="6764DF16" w14:textId="77777777" w:rsidR="0036092A" w:rsidRDefault="0036092A" w:rsidP="00885B61">
      <w:pPr>
        <w:pStyle w:val="3GPPText"/>
        <w:rPr>
          <w:lang w:val="en-GB"/>
        </w:rPr>
      </w:pPr>
      <w:r>
        <w:rPr>
          <w:lang w:val="en-GB"/>
        </w:rPr>
        <w:t xml:space="preserve">In case of UE-autonomous mode, when UE selects </w:t>
      </w:r>
      <w:proofErr w:type="spellStart"/>
      <w:r>
        <w:rPr>
          <w:lang w:val="en-GB"/>
        </w:rPr>
        <w:t>sidelink</w:t>
      </w:r>
      <w:proofErr w:type="spellEnd"/>
      <w:r>
        <w:rPr>
          <w:lang w:val="en-GB"/>
        </w:rPr>
        <w:t xml:space="preserve"> resources autonomously </w:t>
      </w:r>
      <w:proofErr w:type="spellStart"/>
      <w:r>
        <w:rPr>
          <w:lang w:val="en-GB"/>
        </w:rPr>
        <w:t>QoS</w:t>
      </w:r>
      <w:proofErr w:type="spellEnd"/>
      <w:r>
        <w:rPr>
          <w:lang w:val="en-GB"/>
        </w:rPr>
        <w:t xml:space="preserve"> attributes will guide UE transmission behavio</w:t>
      </w:r>
      <w:r w:rsidR="00F16A28">
        <w:rPr>
          <w:lang w:val="en-GB"/>
        </w:rPr>
        <w:t>u</w:t>
      </w:r>
      <w:r>
        <w:rPr>
          <w:lang w:val="en-GB"/>
        </w:rPr>
        <w:t>r in terms of channel access, sensing and resource selection, congestion control procedures, etc. In general, specific details of many procedures may be left up to UE implementation.</w:t>
      </w:r>
    </w:p>
    <w:p w14:paraId="23CF37E5" w14:textId="6FEF607C" w:rsidR="00266A35" w:rsidRPr="001D71CB" w:rsidRDefault="00266A35">
      <w:pPr>
        <w:pStyle w:val="3GPPText"/>
      </w:pPr>
      <w:r w:rsidRPr="001D71CB">
        <w:t xml:space="preserve">In case when sidelink resources are controlled by </w:t>
      </w:r>
      <w:proofErr w:type="spellStart"/>
      <w:r w:rsidRPr="001D71CB">
        <w:t>gNB</w:t>
      </w:r>
      <w:proofErr w:type="spellEnd"/>
      <w:r w:rsidRPr="001D71CB">
        <w:t xml:space="preserve">, UE may need to inform </w:t>
      </w:r>
      <w:proofErr w:type="spellStart"/>
      <w:r w:rsidRPr="001D71CB">
        <w:t>gNB</w:t>
      </w:r>
      <w:proofErr w:type="spellEnd"/>
      <w:r w:rsidRPr="001D71CB">
        <w:t xml:space="preserve"> on </w:t>
      </w:r>
      <w:proofErr w:type="spellStart"/>
      <w:r w:rsidRPr="001D71CB">
        <w:t>sidelink</w:t>
      </w:r>
      <w:proofErr w:type="spellEnd"/>
      <w:r w:rsidRPr="001D71CB">
        <w:t xml:space="preserve"> traffic </w:t>
      </w:r>
      <w:proofErr w:type="spellStart"/>
      <w:r w:rsidRPr="001D71CB">
        <w:t>QoS</w:t>
      </w:r>
      <w:proofErr w:type="spellEnd"/>
      <w:r w:rsidRPr="001D71CB">
        <w:t xml:space="preserve"> indicators and provide traffic assistance information, so that </w:t>
      </w:r>
      <w:proofErr w:type="spellStart"/>
      <w:r w:rsidRPr="001D71CB">
        <w:t>gNB</w:t>
      </w:r>
      <w:proofErr w:type="spellEnd"/>
      <w:r w:rsidRPr="001D71CB">
        <w:t xml:space="preserve"> can properly schedule sidelink transmissions and allocate sidelink resources for transmission. </w:t>
      </w:r>
      <w:r w:rsidR="0036092A" w:rsidRPr="001D71CB">
        <w:t>For instance</w:t>
      </w:r>
      <w:r w:rsidR="00503C7B" w:rsidRPr="001D71CB">
        <w:t>, similar to LTE-V2X</w:t>
      </w:r>
      <w:r w:rsidR="0036092A" w:rsidRPr="001D71CB">
        <w:t xml:space="preserve"> UE </w:t>
      </w:r>
      <w:r w:rsidR="00503C7B" w:rsidRPr="001D71CB">
        <w:t xml:space="preserve">may be able to </w:t>
      </w:r>
      <w:r w:rsidR="0036092A" w:rsidRPr="001D71CB">
        <w:t>provide assistance information</w:t>
      </w:r>
      <w:r w:rsidR="007B1892" w:rsidRPr="001D71CB">
        <w:t xml:space="preserve"> characterizing </w:t>
      </w:r>
      <w:r w:rsidR="00503C7B" w:rsidRPr="001D71CB">
        <w:t>e</w:t>
      </w:r>
      <w:r w:rsidR="007B1892" w:rsidRPr="001D71CB">
        <w:t>V2X traffic attributes or UE recommendations for scheduling sidelink resources.</w:t>
      </w:r>
    </w:p>
    <w:p w14:paraId="6FC48470" w14:textId="77777777" w:rsidR="00555221" w:rsidRDefault="00555221" w:rsidP="00885B61">
      <w:pPr>
        <w:pStyle w:val="3GPPText"/>
        <w:rPr>
          <w:lang w:val="en-GB"/>
        </w:rPr>
      </w:pPr>
    </w:p>
    <w:p w14:paraId="2FEF70ED" w14:textId="77777777" w:rsidR="00555221" w:rsidRDefault="00555221" w:rsidP="003A7996">
      <w:pPr>
        <w:pStyle w:val="3GPPText"/>
        <w:numPr>
          <w:ilvl w:val="0"/>
          <w:numId w:val="15"/>
        </w:numPr>
        <w:rPr>
          <w:lang w:val="en-GB"/>
        </w:rPr>
      </w:pPr>
    </w:p>
    <w:p w14:paraId="677B3726" w14:textId="609C9D9A" w:rsidR="00142A43" w:rsidRPr="001D71CB" w:rsidRDefault="00142A43" w:rsidP="003A7996">
      <w:pPr>
        <w:pStyle w:val="3GPPText"/>
        <w:numPr>
          <w:ilvl w:val="1"/>
          <w:numId w:val="15"/>
        </w:numPr>
        <w:rPr>
          <w:lang w:val="en-GB"/>
        </w:rPr>
      </w:pPr>
      <w:r>
        <w:rPr>
          <w:b/>
        </w:rPr>
        <w:t xml:space="preserve">UE reports </w:t>
      </w:r>
      <w:proofErr w:type="spellStart"/>
      <w:r w:rsidR="000C3477">
        <w:rPr>
          <w:b/>
        </w:rPr>
        <w:t>QoS</w:t>
      </w:r>
      <w:proofErr w:type="spellEnd"/>
      <w:r w:rsidR="000C3477">
        <w:rPr>
          <w:b/>
        </w:rPr>
        <w:t xml:space="preserve"> </w:t>
      </w:r>
      <w:r>
        <w:rPr>
          <w:b/>
        </w:rPr>
        <w:t xml:space="preserve">traffic </w:t>
      </w:r>
      <w:r w:rsidR="000E787C">
        <w:rPr>
          <w:b/>
        </w:rPr>
        <w:t xml:space="preserve">attributes </w:t>
      </w:r>
      <w:r>
        <w:rPr>
          <w:b/>
        </w:rPr>
        <w:t xml:space="preserve">to </w:t>
      </w:r>
      <w:proofErr w:type="spellStart"/>
      <w:r>
        <w:rPr>
          <w:b/>
        </w:rPr>
        <w:t>gNB</w:t>
      </w:r>
      <w:proofErr w:type="spellEnd"/>
      <w:r>
        <w:rPr>
          <w:b/>
        </w:rPr>
        <w:t xml:space="preserve"> in order to facilitate proper scheduling of </w:t>
      </w:r>
      <w:proofErr w:type="spellStart"/>
      <w:r>
        <w:rPr>
          <w:b/>
        </w:rPr>
        <w:t>gNB</w:t>
      </w:r>
      <w:proofErr w:type="spellEnd"/>
      <w:r>
        <w:rPr>
          <w:b/>
        </w:rPr>
        <w:t xml:space="preserve"> controlled </w:t>
      </w:r>
      <w:proofErr w:type="spellStart"/>
      <w:r w:rsidR="00EB1FDC">
        <w:rPr>
          <w:b/>
        </w:rPr>
        <w:t>sidelink</w:t>
      </w:r>
      <w:proofErr w:type="spellEnd"/>
      <w:r w:rsidR="00EB1FDC">
        <w:rPr>
          <w:b/>
        </w:rPr>
        <w:t xml:space="preserve"> </w:t>
      </w:r>
      <w:r>
        <w:rPr>
          <w:b/>
        </w:rPr>
        <w:t>transmissions</w:t>
      </w:r>
    </w:p>
    <w:p w14:paraId="1E81B1CE" w14:textId="744705CF" w:rsidR="00485D2F" w:rsidRPr="001D71CB" w:rsidRDefault="00485D2F" w:rsidP="001D71CB">
      <w:pPr>
        <w:pStyle w:val="3GPPText"/>
      </w:pPr>
    </w:p>
    <w:p w14:paraId="694D3D16" w14:textId="4C7FFFA2" w:rsidR="008E077E" w:rsidRDefault="00AE0EDB" w:rsidP="001D71CB">
      <w:pPr>
        <w:pStyle w:val="3GPPH1"/>
      </w:pPr>
      <w:r>
        <w:t xml:space="preserve">Congestion </w:t>
      </w:r>
      <w:r w:rsidR="00EA2B09">
        <w:t xml:space="preserve">and </w:t>
      </w:r>
      <w:proofErr w:type="spellStart"/>
      <w:r w:rsidR="00EA2B09">
        <w:t>QoS</w:t>
      </w:r>
      <w:proofErr w:type="spellEnd"/>
      <w:r w:rsidR="00EA2B09">
        <w:t xml:space="preserve"> Control </w:t>
      </w:r>
      <w:r>
        <w:t>Considerations</w:t>
      </w:r>
    </w:p>
    <w:p w14:paraId="3177F193" w14:textId="01B02B13" w:rsidR="0037027F" w:rsidRPr="005C7413" w:rsidRDefault="00EA2B09">
      <w:pPr>
        <w:pStyle w:val="3GPPText"/>
      </w:pPr>
      <w:r w:rsidRPr="005C7413">
        <w:t xml:space="preserve">For eV2X use cases, it is important to support </w:t>
      </w:r>
      <w:proofErr w:type="spellStart"/>
      <w:r w:rsidRPr="005C7413">
        <w:t>QoS</w:t>
      </w:r>
      <w:proofErr w:type="spellEnd"/>
      <w:r w:rsidRPr="005C7413">
        <w:t xml:space="preserve"> </w:t>
      </w:r>
      <w:r w:rsidR="00A53355">
        <w:t>management (control/adaptation)</w:t>
      </w:r>
      <w:r w:rsidRPr="005C7413">
        <w:t xml:space="preserve"> as well as congestion control. In general, both </w:t>
      </w:r>
      <w:proofErr w:type="spellStart"/>
      <w:r w:rsidRPr="005C7413">
        <w:t>QoS</w:t>
      </w:r>
      <w:proofErr w:type="spellEnd"/>
      <w:r w:rsidRPr="005C7413">
        <w:t xml:space="preserve"> and congestion control are not physical layer procedures but have implications on physical layer design. In addition, it is important to identify proper relationship between two mechanisms </w:t>
      </w:r>
      <w:r w:rsidR="0037027F" w:rsidRPr="005C7413">
        <w:t>(</w:t>
      </w:r>
      <w:proofErr w:type="spellStart"/>
      <w:r w:rsidRPr="005C7413">
        <w:t>QoS</w:t>
      </w:r>
      <w:proofErr w:type="spellEnd"/>
      <w:r w:rsidRPr="005C7413">
        <w:t xml:space="preserve"> and congestion control</w:t>
      </w:r>
      <w:r w:rsidR="0037027F" w:rsidRPr="005C7413">
        <w:t>)</w:t>
      </w:r>
      <w:r w:rsidRPr="005C7413">
        <w:t xml:space="preserve">, given that </w:t>
      </w:r>
      <w:r w:rsidR="0037027F" w:rsidRPr="005C7413">
        <w:t xml:space="preserve">they </w:t>
      </w:r>
      <w:r w:rsidRPr="005C7413">
        <w:t>can be dependent on each other or considered as a single mechanism.</w:t>
      </w:r>
    </w:p>
    <w:p w14:paraId="45E2665A" w14:textId="77777777" w:rsidR="004C6106" w:rsidRDefault="004C6106" w:rsidP="004C6106">
      <w:pPr>
        <w:pStyle w:val="Heading2"/>
        <w:rPr>
          <w:lang w:eastAsia="zh-CN"/>
        </w:rPr>
      </w:pPr>
      <w:r>
        <w:t>Congestion Control Considerations</w:t>
      </w:r>
    </w:p>
    <w:p w14:paraId="4EF689BC" w14:textId="74B582AE" w:rsidR="00EB5872" w:rsidRDefault="004C6106">
      <w:pPr>
        <w:pStyle w:val="3GPPText"/>
      </w:pPr>
      <w:r>
        <w:t xml:space="preserve">The </w:t>
      </w:r>
      <w:r w:rsidRPr="005C7413">
        <w:t>main purpose of congestion control in distributed systems is to ensure fair</w:t>
      </w:r>
      <w:r>
        <w:t xml:space="preserve">ness (i.e. fair </w:t>
      </w:r>
      <w:r w:rsidRPr="005C7413">
        <w:t xml:space="preserve">usage of </w:t>
      </w:r>
      <w:r>
        <w:t xml:space="preserve">spectrum </w:t>
      </w:r>
      <w:r w:rsidRPr="005C7413">
        <w:t xml:space="preserve">resources </w:t>
      </w:r>
      <w:r>
        <w:t xml:space="preserve">among </w:t>
      </w:r>
      <w:r w:rsidRPr="005C7413">
        <w:t>UE</w:t>
      </w:r>
      <w:r>
        <w:t>s)</w:t>
      </w:r>
      <w:r w:rsidRPr="005C7413">
        <w:t xml:space="preserve">. In some sense </w:t>
      </w:r>
      <w:r>
        <w:t xml:space="preserve">congestion control </w:t>
      </w:r>
      <w:r w:rsidRPr="005C7413">
        <w:t xml:space="preserve">is </w:t>
      </w:r>
      <w:r>
        <w:t xml:space="preserve">a distributed </w:t>
      </w:r>
      <w:r w:rsidRPr="005C7413">
        <w:t>scheduling problem</w:t>
      </w:r>
      <w:r>
        <w:t xml:space="preserve"> (i.e. inter-UE), with only difference that it does not assign specific resource for transmission</w:t>
      </w:r>
      <w:r w:rsidRPr="005C7413">
        <w:t xml:space="preserve">. </w:t>
      </w:r>
      <w:r>
        <w:t>C</w:t>
      </w:r>
      <w:r w:rsidRPr="005C7413">
        <w:t>ongestion control</w:t>
      </w:r>
      <w:r>
        <w:t xml:space="preserve"> puts constraints on </w:t>
      </w:r>
      <w:r w:rsidRPr="005C7413">
        <w:t xml:space="preserve">UE transmitter </w:t>
      </w:r>
      <w:r w:rsidRPr="00835A74">
        <w:t xml:space="preserve">behavior. UE can be constrained in terms of amount of resources that can be used for transmission within a given period of time. Other UE TX parameters can be also constrained. The congestion control itself can be a </w:t>
      </w:r>
      <w:proofErr w:type="spellStart"/>
      <w:r w:rsidRPr="00835A74">
        <w:t>QoS</w:t>
      </w:r>
      <w:proofErr w:type="spellEnd"/>
      <w:r w:rsidRPr="00835A74">
        <w:t xml:space="preserve"> aware or unaware and can be implemented at radio- or application layer</w:t>
      </w:r>
      <w:r w:rsidR="00556EB6" w:rsidRPr="00835A74">
        <w:t>s</w:t>
      </w:r>
      <w:r w:rsidRPr="00835A74">
        <w:t>.</w:t>
      </w:r>
      <w:r w:rsidR="00EB5872" w:rsidRPr="00835A74">
        <w:t xml:space="preserve"> For </w:t>
      </w:r>
      <w:r w:rsidR="00835A74" w:rsidRPr="001D71CB">
        <w:t xml:space="preserve">NR-V2X the </w:t>
      </w:r>
      <w:proofErr w:type="spellStart"/>
      <w:r w:rsidR="00EB5872" w:rsidRPr="00835A74">
        <w:t>QoS</w:t>
      </w:r>
      <w:proofErr w:type="spellEnd"/>
      <w:r w:rsidR="00EB5872" w:rsidRPr="00835A74">
        <w:t xml:space="preserve"> aware congestion control</w:t>
      </w:r>
      <w:r w:rsidR="00835A74" w:rsidRPr="001D71CB">
        <w:t xml:space="preserve"> should be supported and a</w:t>
      </w:r>
      <w:r w:rsidR="00EB5872" w:rsidRPr="00835A74">
        <w:t>t least priority can be used</w:t>
      </w:r>
      <w:r w:rsidR="00835A74" w:rsidRPr="00835A74">
        <w:t xml:space="preserve"> to properly settle TX parameters. As for latency, reliability and communication range in general congestion control can be used to prioritize low latency, high reliability and short range services.</w:t>
      </w:r>
      <w:r w:rsidR="00835A74">
        <w:t xml:space="preserve"> </w:t>
      </w:r>
    </w:p>
    <w:p w14:paraId="197D53E7" w14:textId="630EC225" w:rsidR="004C6106" w:rsidRPr="000E787C" w:rsidRDefault="00EB5872">
      <w:pPr>
        <w:pStyle w:val="3GPPText"/>
      </w:pPr>
      <w:r>
        <w:t>D</w:t>
      </w:r>
      <w:r w:rsidR="004C6106" w:rsidRPr="000E787C">
        <w:t xml:space="preserve">epending on </w:t>
      </w:r>
      <w:r w:rsidR="00556EB6" w:rsidRPr="000E787C">
        <w:t xml:space="preserve">medium </w:t>
      </w:r>
      <w:r w:rsidR="004C6106" w:rsidRPr="000E787C">
        <w:t xml:space="preserve">congestion </w:t>
      </w:r>
      <w:r w:rsidR="00556EB6" w:rsidRPr="000E787C">
        <w:t xml:space="preserve">at </w:t>
      </w:r>
      <w:r w:rsidR="004C6106" w:rsidRPr="000E787C">
        <w:t>radio-layer</w:t>
      </w:r>
      <w:r w:rsidR="00556EB6" w:rsidRPr="000E787C">
        <w:t>s</w:t>
      </w:r>
      <w:r w:rsidR="004C6106" w:rsidRPr="000E787C">
        <w:t xml:space="preserve">, the given levels of </w:t>
      </w:r>
      <w:proofErr w:type="spellStart"/>
      <w:r w:rsidR="004C6106" w:rsidRPr="000E787C">
        <w:t>QoS</w:t>
      </w:r>
      <w:proofErr w:type="spellEnd"/>
      <w:r w:rsidR="004C6106" w:rsidRPr="000E787C">
        <w:t xml:space="preserve"> may not be satisfied. Therefore cross-layer mechanisms with </w:t>
      </w:r>
      <w:proofErr w:type="spellStart"/>
      <w:r w:rsidR="004C6106" w:rsidRPr="000E787C">
        <w:t>QoS</w:t>
      </w:r>
      <w:proofErr w:type="spellEnd"/>
      <w:r w:rsidR="004C6106" w:rsidRPr="000E787C">
        <w:t xml:space="preserve"> adaptation are important for eV2X services.</w:t>
      </w:r>
      <w:r w:rsidR="00556EB6" w:rsidRPr="000E787C">
        <w:t xml:space="preserve"> </w:t>
      </w:r>
    </w:p>
    <w:p w14:paraId="657ECE07" w14:textId="77777777" w:rsidR="000E787C" w:rsidRPr="0071431D" w:rsidRDefault="000E787C" w:rsidP="004C6106">
      <w:pPr>
        <w:pStyle w:val="3GPPText"/>
      </w:pPr>
    </w:p>
    <w:p w14:paraId="38E8AD56" w14:textId="77777777" w:rsidR="004C6106" w:rsidRDefault="004C6106" w:rsidP="003A7996">
      <w:pPr>
        <w:pStyle w:val="3GPPText"/>
        <w:numPr>
          <w:ilvl w:val="0"/>
          <w:numId w:val="15"/>
        </w:numPr>
        <w:rPr>
          <w:lang w:val="en-GB"/>
        </w:rPr>
      </w:pPr>
    </w:p>
    <w:p w14:paraId="0025C704" w14:textId="72524435" w:rsidR="00556EB6" w:rsidRPr="00556EB6" w:rsidRDefault="00556EB6" w:rsidP="003A7996">
      <w:pPr>
        <w:pStyle w:val="3GPPText"/>
        <w:numPr>
          <w:ilvl w:val="1"/>
          <w:numId w:val="15"/>
        </w:numPr>
        <w:rPr>
          <w:b/>
        </w:rPr>
      </w:pPr>
      <w:r w:rsidRPr="001D71CB">
        <w:rPr>
          <w:b/>
        </w:rPr>
        <w:t xml:space="preserve">NR-V2X supports </w:t>
      </w:r>
      <w:proofErr w:type="spellStart"/>
      <w:r w:rsidRPr="001D71CB">
        <w:rPr>
          <w:b/>
        </w:rPr>
        <w:t>QoS</w:t>
      </w:r>
      <w:proofErr w:type="spellEnd"/>
      <w:r>
        <w:rPr>
          <w:b/>
        </w:rPr>
        <w:t>-</w:t>
      </w:r>
      <w:r w:rsidRPr="001D71CB">
        <w:rPr>
          <w:b/>
        </w:rPr>
        <w:t>aware congestion control</w:t>
      </w:r>
    </w:p>
    <w:p w14:paraId="6CD99D56" w14:textId="64468698" w:rsidR="00556EB6" w:rsidRDefault="000E787C" w:rsidP="003A7996">
      <w:pPr>
        <w:pStyle w:val="3GPPText"/>
        <w:numPr>
          <w:ilvl w:val="2"/>
          <w:numId w:val="15"/>
        </w:numPr>
        <w:rPr>
          <w:b/>
        </w:rPr>
      </w:pPr>
      <w:r>
        <w:rPr>
          <w:b/>
        </w:rPr>
        <w:t>C</w:t>
      </w:r>
      <w:r w:rsidR="00556EB6" w:rsidRPr="001D71CB">
        <w:rPr>
          <w:b/>
        </w:rPr>
        <w:t>ongestion control is supported at radio-</w:t>
      </w:r>
      <w:r w:rsidR="00556EB6">
        <w:rPr>
          <w:b/>
        </w:rPr>
        <w:t xml:space="preserve">layers </w:t>
      </w:r>
      <w:r w:rsidR="00556EB6" w:rsidRPr="001D71CB">
        <w:rPr>
          <w:b/>
        </w:rPr>
        <w:t>and V2X application layers</w:t>
      </w:r>
      <w:r w:rsidR="00556EB6">
        <w:rPr>
          <w:b/>
        </w:rPr>
        <w:t>.</w:t>
      </w:r>
    </w:p>
    <w:p w14:paraId="27C733DF" w14:textId="22837258" w:rsidR="00556EB6" w:rsidRPr="00556EB6" w:rsidRDefault="000E787C" w:rsidP="003A7996">
      <w:pPr>
        <w:pStyle w:val="3GPPText"/>
        <w:numPr>
          <w:ilvl w:val="2"/>
          <w:numId w:val="15"/>
        </w:numPr>
        <w:rPr>
          <w:b/>
        </w:rPr>
      </w:pPr>
      <w:r>
        <w:rPr>
          <w:b/>
        </w:rPr>
        <w:t>It is configurable whether c</w:t>
      </w:r>
      <w:r w:rsidR="00556EB6">
        <w:rPr>
          <w:b/>
        </w:rPr>
        <w:t>ongestion control logic at radio-layer</w:t>
      </w:r>
      <w:r>
        <w:rPr>
          <w:b/>
        </w:rPr>
        <w:t>s or V2X application layers is enabled</w:t>
      </w:r>
    </w:p>
    <w:p w14:paraId="514E9D93" w14:textId="0D62FF8F" w:rsidR="004C6106" w:rsidRPr="001D71CB" w:rsidRDefault="00556EB6" w:rsidP="003A7996">
      <w:pPr>
        <w:pStyle w:val="3GPPText"/>
        <w:numPr>
          <w:ilvl w:val="1"/>
          <w:numId w:val="15"/>
        </w:numPr>
      </w:pPr>
      <w:r>
        <w:rPr>
          <w:b/>
        </w:rPr>
        <w:t xml:space="preserve">NR-V2X supports sensing and sidelink </w:t>
      </w:r>
      <w:r w:rsidR="004C6106" w:rsidRPr="009F78F9">
        <w:rPr>
          <w:b/>
        </w:rPr>
        <w:t xml:space="preserve">measurements to facilitate </w:t>
      </w:r>
      <w:r>
        <w:rPr>
          <w:b/>
        </w:rPr>
        <w:t xml:space="preserve">congestion </w:t>
      </w:r>
      <w:r w:rsidR="004C6106">
        <w:rPr>
          <w:b/>
        </w:rPr>
        <w:t>control</w:t>
      </w:r>
    </w:p>
    <w:p w14:paraId="5538A087" w14:textId="619FD8AE" w:rsidR="00556EB6" w:rsidRPr="001D71CB" w:rsidRDefault="00556EB6" w:rsidP="003A7996">
      <w:pPr>
        <w:pStyle w:val="3GPPText"/>
        <w:numPr>
          <w:ilvl w:val="1"/>
          <w:numId w:val="15"/>
        </w:numPr>
      </w:pPr>
      <w:r>
        <w:rPr>
          <w:b/>
        </w:rPr>
        <w:t xml:space="preserve">NR-V2X congestion control utilizes at least priority as a </w:t>
      </w:r>
      <w:proofErr w:type="spellStart"/>
      <w:r>
        <w:rPr>
          <w:b/>
        </w:rPr>
        <w:t>QoS</w:t>
      </w:r>
      <w:proofErr w:type="spellEnd"/>
      <w:r>
        <w:rPr>
          <w:b/>
        </w:rPr>
        <w:t xml:space="preserve"> attribute</w:t>
      </w:r>
    </w:p>
    <w:p w14:paraId="4C488545" w14:textId="0478FE06" w:rsidR="000E787C" w:rsidRPr="001D71CB" w:rsidRDefault="000E787C" w:rsidP="003A7996">
      <w:pPr>
        <w:pStyle w:val="3GPPText"/>
        <w:numPr>
          <w:ilvl w:val="2"/>
          <w:numId w:val="15"/>
        </w:numPr>
      </w:pPr>
      <w:r>
        <w:rPr>
          <w:b/>
        </w:rPr>
        <w:t>FFS latency, reliability, range</w:t>
      </w:r>
    </w:p>
    <w:p w14:paraId="4CB2DD20" w14:textId="77777777" w:rsidR="000E787C" w:rsidRPr="001D71CB" w:rsidRDefault="000E787C" w:rsidP="001D71CB">
      <w:pPr>
        <w:pStyle w:val="3GPPText"/>
      </w:pPr>
    </w:p>
    <w:p w14:paraId="3336E81F" w14:textId="30B5E0DB" w:rsidR="00EA2B09" w:rsidRDefault="005C52FA" w:rsidP="00356687">
      <w:pPr>
        <w:pStyle w:val="Heading2"/>
        <w:rPr>
          <w:lang w:eastAsia="zh-CN"/>
        </w:rPr>
      </w:pPr>
      <w:proofErr w:type="spellStart"/>
      <w:r>
        <w:rPr>
          <w:lang w:eastAsia="zh-CN"/>
        </w:rPr>
        <w:lastRenderedPageBreak/>
        <w:t>QoS</w:t>
      </w:r>
      <w:proofErr w:type="spellEnd"/>
      <w:r>
        <w:rPr>
          <w:lang w:eastAsia="zh-CN"/>
        </w:rPr>
        <w:t xml:space="preserve"> Control Consi</w:t>
      </w:r>
      <w:r w:rsidR="000E787C">
        <w:rPr>
          <w:lang w:eastAsia="zh-CN"/>
        </w:rPr>
        <w:t>d</w:t>
      </w:r>
      <w:r>
        <w:rPr>
          <w:lang w:eastAsia="zh-CN"/>
        </w:rPr>
        <w:t>erations</w:t>
      </w:r>
    </w:p>
    <w:p w14:paraId="4525ED4F" w14:textId="595157F8" w:rsidR="00E661E3" w:rsidRDefault="004C6106">
      <w:pPr>
        <w:pStyle w:val="3GPPText"/>
      </w:pPr>
      <w:r w:rsidRPr="005C7413">
        <w:t xml:space="preserve">The </w:t>
      </w:r>
      <w:proofErr w:type="spellStart"/>
      <w:r w:rsidRPr="005C7413">
        <w:t>QoS</w:t>
      </w:r>
      <w:proofErr w:type="spellEnd"/>
      <w:r w:rsidRPr="005C7413">
        <w:t xml:space="preserve"> control</w:t>
      </w:r>
      <w:r w:rsidR="00E661E3">
        <w:t xml:space="preserve"> may have multiple meanings. In this contribution, by </w:t>
      </w:r>
      <w:proofErr w:type="spellStart"/>
      <w:r w:rsidR="00E661E3">
        <w:t>QoS</w:t>
      </w:r>
      <w:proofErr w:type="spellEnd"/>
      <w:r w:rsidR="00E661E3">
        <w:t xml:space="preserve"> control we assume </w:t>
      </w:r>
      <w:r>
        <w:t xml:space="preserve">internal to UE function (i.e. intra-UE function). The main purpose of this function is </w:t>
      </w:r>
      <w:r w:rsidRPr="005C7413">
        <w:t xml:space="preserve">to ensure that </w:t>
      </w:r>
      <w:r w:rsidR="000E787C">
        <w:t xml:space="preserve">incoming </w:t>
      </w:r>
      <w:r w:rsidRPr="005C7413">
        <w:t xml:space="preserve">traffic is delivered </w:t>
      </w:r>
      <w:r>
        <w:t xml:space="preserve">respecting </w:t>
      </w:r>
      <w:r w:rsidR="00D57E4A">
        <w:t xml:space="preserve">its </w:t>
      </w:r>
      <w:proofErr w:type="spellStart"/>
      <w:r w:rsidRPr="005C7413">
        <w:t>QoS</w:t>
      </w:r>
      <w:proofErr w:type="spellEnd"/>
      <w:r w:rsidRPr="005C7413">
        <w:t xml:space="preserve"> attributes</w:t>
      </w:r>
      <w:r>
        <w:t xml:space="preserve">. </w:t>
      </w:r>
      <w:r w:rsidR="000E787C">
        <w:t>In case of system congestion,</w:t>
      </w:r>
      <w:r>
        <w:t xml:space="preserve"> it can be viewed as a packet filtering problem based on </w:t>
      </w:r>
      <w:proofErr w:type="spellStart"/>
      <w:r>
        <w:t>QoS</w:t>
      </w:r>
      <w:proofErr w:type="spellEnd"/>
      <w:r>
        <w:t xml:space="preserve"> attributes, i.e. this function can decide which </w:t>
      </w:r>
      <w:r w:rsidR="000E787C">
        <w:t xml:space="preserve">incoming </w:t>
      </w:r>
      <w:r>
        <w:t xml:space="preserve">data should </w:t>
      </w:r>
      <w:r w:rsidR="000E787C">
        <w:t xml:space="preserve">be </w:t>
      </w:r>
      <w:r>
        <w:t>passed to low layers for further processing.</w:t>
      </w:r>
      <w:r w:rsidR="00E661E3">
        <w:t xml:space="preserve"> The </w:t>
      </w:r>
      <w:proofErr w:type="spellStart"/>
      <w:r w:rsidR="00E661E3">
        <w:t>QoS</w:t>
      </w:r>
      <w:proofErr w:type="spellEnd"/>
      <w:r w:rsidR="00E661E3">
        <w:t xml:space="preserve"> control is typically not a L1 problem, unless some low layer mechanism such as for example preemption </w:t>
      </w:r>
      <w:r w:rsidR="00122DA7">
        <w:t>is</w:t>
      </w:r>
      <w:r w:rsidR="00E661E3">
        <w:t xml:space="preserve"> defined and affect</w:t>
      </w:r>
      <w:r w:rsidR="00122DA7">
        <w:t>s</w:t>
      </w:r>
      <w:r w:rsidR="00E661E3">
        <w:t xml:space="preserve"> L1 procedures. For </w:t>
      </w:r>
      <w:proofErr w:type="spellStart"/>
      <w:r w:rsidR="00E661E3">
        <w:t>QoS</w:t>
      </w:r>
      <w:proofErr w:type="spellEnd"/>
      <w:r w:rsidR="00E661E3">
        <w:t xml:space="preserve"> control under resource constraints, the pre-defined rules need to be configured in order to </w:t>
      </w:r>
      <w:r w:rsidR="00122DA7">
        <w:t xml:space="preserve">guide </w:t>
      </w:r>
      <w:r w:rsidR="00E661E3">
        <w:t>packet filtering and scheduling. In general, these rules can be left to UE implementation, however for mission critical services like eV2X certain standardization is needed.</w:t>
      </w:r>
    </w:p>
    <w:p w14:paraId="38A46DF9" w14:textId="27C23CDF" w:rsidR="00E661E3" w:rsidRDefault="00E661E3">
      <w:pPr>
        <w:pStyle w:val="3GPPText"/>
      </w:pPr>
      <w:proofErr w:type="gramStart"/>
      <w:r>
        <w:t>eV2X</w:t>
      </w:r>
      <w:proofErr w:type="gramEnd"/>
      <w:r>
        <w:t xml:space="preserve"> traffic is </w:t>
      </w:r>
      <w:r w:rsidR="004114D1">
        <w:t xml:space="preserve">characterized </w:t>
      </w:r>
      <w:r>
        <w:t xml:space="preserve">by combination of </w:t>
      </w:r>
      <w:proofErr w:type="spellStart"/>
      <w:r>
        <w:t>QoS</w:t>
      </w:r>
      <w:proofErr w:type="spellEnd"/>
      <w:r>
        <w:t xml:space="preserve"> attributes including priority, latency, reliability, etc. </w:t>
      </w:r>
      <w:r w:rsidR="004114D1">
        <w:t>In case resource constraints, i</w:t>
      </w:r>
      <w:r>
        <w:t xml:space="preserve">n order to </w:t>
      </w:r>
      <w:r w:rsidR="004114D1">
        <w:t xml:space="preserve">schedule </w:t>
      </w:r>
      <w:r>
        <w:t xml:space="preserve">given packet some common rules </w:t>
      </w:r>
      <w:r w:rsidR="004114D1">
        <w:t xml:space="preserve">mat </w:t>
      </w:r>
      <w:r>
        <w:t xml:space="preserve">need to be </w:t>
      </w:r>
      <w:r w:rsidR="004114D1">
        <w:t>defined</w:t>
      </w:r>
      <w:r>
        <w:t xml:space="preserve">. </w:t>
      </w:r>
      <w:r w:rsidR="009C71A2">
        <w:t xml:space="preserve">For instance, UE behavior </w:t>
      </w:r>
      <w:r w:rsidR="004114D1">
        <w:t xml:space="preserve">to handle </w:t>
      </w:r>
      <w:r w:rsidR="009C71A2">
        <w:t xml:space="preserve">packets </w:t>
      </w:r>
      <w:r w:rsidR="004114D1">
        <w:t xml:space="preserve">with </w:t>
      </w:r>
      <w:r w:rsidR="009C71A2">
        <w:t xml:space="preserve">different </w:t>
      </w:r>
      <w:r w:rsidR="004114D1">
        <w:t xml:space="preserve">priority, </w:t>
      </w:r>
      <w:r w:rsidR="009C71A2">
        <w:t>latency or reliability</w:t>
      </w:r>
      <w:r w:rsidR="004114D1">
        <w:t>, etc. needs to be discussed.</w:t>
      </w:r>
      <w:r w:rsidR="009C71A2">
        <w:t xml:space="preserve"> </w:t>
      </w:r>
      <w:r w:rsidR="004114D1">
        <w:t xml:space="preserve">In particular, </w:t>
      </w:r>
      <w:r w:rsidR="009C71A2">
        <w:t xml:space="preserve">how to handle packet with </w:t>
      </w:r>
      <w:r w:rsidR="004114D1">
        <w:t>low</w:t>
      </w:r>
      <w:r w:rsidR="009C71A2">
        <w:t xml:space="preserve"> latency and low reliability with respect to packet with high</w:t>
      </w:r>
      <w:r w:rsidR="004114D1">
        <w:t>er</w:t>
      </w:r>
      <w:r w:rsidR="009C71A2">
        <w:t xml:space="preserve"> latency and </w:t>
      </w:r>
      <w:r w:rsidR="004114D1">
        <w:t xml:space="preserve">higher </w:t>
      </w:r>
      <w:r w:rsidR="009C71A2">
        <w:t xml:space="preserve">reliability. One possible way to handle this is to define </w:t>
      </w:r>
      <w:r w:rsidR="006C699A">
        <w:t xml:space="preserve">global </w:t>
      </w:r>
      <w:r w:rsidR="009C71A2">
        <w:t xml:space="preserve">logical transmission priority value that can be a function of packet priority, latency, reliability, V2X service ID, range, etc. Ideally, this function should be also dependent on radio-layer conditions/characteristics. However, it is clear that this function multi-dimensional and too complex for analysis. The alternative approach is to assign certain priority value to each </w:t>
      </w:r>
      <w:proofErr w:type="spellStart"/>
      <w:r w:rsidR="009C71A2">
        <w:t>QoS</w:t>
      </w:r>
      <w:proofErr w:type="spellEnd"/>
      <w:r w:rsidR="009C71A2">
        <w:t xml:space="preserve"> attribute</w:t>
      </w:r>
      <w:r w:rsidR="00F97AFF">
        <w:t xml:space="preserve">. For instance the highest priority can be given to </w:t>
      </w:r>
      <w:proofErr w:type="spellStart"/>
      <w:r w:rsidR="00F97AFF">
        <w:t>QoS</w:t>
      </w:r>
      <w:proofErr w:type="spellEnd"/>
      <w:r w:rsidR="00F97AFF">
        <w:t xml:space="preserve"> priority attribute, then to </w:t>
      </w:r>
      <w:proofErr w:type="spellStart"/>
      <w:r w:rsidR="00F97AFF">
        <w:t>QoS</w:t>
      </w:r>
      <w:proofErr w:type="spellEnd"/>
      <w:r w:rsidR="00F97AFF">
        <w:t xml:space="preserve"> latency attribute and then reliability or communication range attribute. One way to formulate it, is to assign priority order for </w:t>
      </w:r>
      <w:r w:rsidR="007410C8">
        <w:t xml:space="preserve">handling packets with different </w:t>
      </w:r>
      <w:proofErr w:type="spellStart"/>
      <w:r w:rsidR="00F97AFF">
        <w:t>QoS</w:t>
      </w:r>
      <w:proofErr w:type="spellEnd"/>
      <w:r w:rsidR="00F97AFF">
        <w:t xml:space="preserve"> attribute:</w:t>
      </w:r>
    </w:p>
    <w:p w14:paraId="695547C5" w14:textId="03D01CC1" w:rsidR="00F97AFF" w:rsidRDefault="00F97AFF" w:rsidP="001D71CB">
      <w:pPr>
        <w:pStyle w:val="3GPPText"/>
        <w:jc w:val="center"/>
      </w:pPr>
      <w:r>
        <w:t>Priority</w:t>
      </w:r>
      <w:r w:rsidR="00FA6C91">
        <w:t xml:space="preserve"> ≥ </w:t>
      </w:r>
      <w:r>
        <w:t xml:space="preserve">Latency </w:t>
      </w:r>
      <w:r w:rsidR="00FA6C91">
        <w:t>≥</w:t>
      </w:r>
      <w:r>
        <w:t xml:space="preserve"> Reliability </w:t>
      </w:r>
      <w:r w:rsidR="00FA6C91">
        <w:t>≥</w:t>
      </w:r>
      <w:r>
        <w:t xml:space="preserve"> Range</w:t>
      </w:r>
      <w:r w:rsidR="00FA6C91">
        <w:t xml:space="preserve"> (if agreed)</w:t>
      </w:r>
    </w:p>
    <w:p w14:paraId="388CA0BD" w14:textId="08AA72AA" w:rsidR="00E661E3" w:rsidRDefault="007410C8">
      <w:pPr>
        <w:pStyle w:val="3GPPText"/>
      </w:pPr>
      <w:r>
        <w:t xml:space="preserve">Priority order of </w:t>
      </w:r>
      <w:proofErr w:type="spellStart"/>
      <w:r>
        <w:t>QoS</w:t>
      </w:r>
      <w:proofErr w:type="spellEnd"/>
      <w:r>
        <w:t xml:space="preserve"> attribute above indicates that UE should prioritize transmission with higher priority, then lower latency followed by higher reliability and finally range respectively. The specific rule for </w:t>
      </w:r>
      <w:proofErr w:type="spellStart"/>
      <w:r>
        <w:t>QoS</w:t>
      </w:r>
      <w:proofErr w:type="spellEnd"/>
      <w:r>
        <w:t xml:space="preserve"> attribute prioritization can be configured by network. On top of priority order UE may be preconfigured whether to first </w:t>
      </w:r>
      <w:r w:rsidR="00FA6C91">
        <w:t xml:space="preserve">handle </w:t>
      </w:r>
      <w:r>
        <w:t>packets with high or low latency</w:t>
      </w:r>
      <w:r w:rsidR="00FA6C91">
        <w:t xml:space="preserve"> remaining PDB</w:t>
      </w:r>
      <w:r>
        <w:t>, high or low reliability, long or short communication range, etc.</w:t>
      </w:r>
      <w:r w:rsidR="00FA6C91">
        <w:t xml:space="preserve"> In addition, UE may take into account congestion control constraints or radio-conditions and if </w:t>
      </w:r>
      <w:proofErr w:type="spellStart"/>
      <w:r w:rsidR="00FA6C91">
        <w:t>QoS</w:t>
      </w:r>
      <w:proofErr w:type="spellEnd"/>
      <w:r w:rsidR="00FA6C91">
        <w:t xml:space="preserve"> attribute is not satisfied UE may report status to upper layers for </w:t>
      </w:r>
      <w:proofErr w:type="spellStart"/>
      <w:r w:rsidR="00FA6C91">
        <w:t>QoS</w:t>
      </w:r>
      <w:proofErr w:type="spellEnd"/>
      <w:r w:rsidR="00FA6C91">
        <w:t xml:space="preserve"> adaptation purposes. In case if it is realized that certain attribute cannot be met UE may start handling another one in priority order. </w:t>
      </w:r>
    </w:p>
    <w:p w14:paraId="79EE4EDD" w14:textId="77777777" w:rsidR="007410C8" w:rsidRPr="00D57E4A" w:rsidRDefault="007410C8">
      <w:pPr>
        <w:pStyle w:val="3GPPText"/>
      </w:pPr>
    </w:p>
    <w:p w14:paraId="42CAA8BC" w14:textId="77777777" w:rsidR="000E787C" w:rsidRDefault="000E787C" w:rsidP="003A7996">
      <w:pPr>
        <w:pStyle w:val="3GPPText"/>
        <w:numPr>
          <w:ilvl w:val="0"/>
          <w:numId w:val="15"/>
        </w:numPr>
        <w:rPr>
          <w:lang w:val="en-GB"/>
        </w:rPr>
      </w:pPr>
    </w:p>
    <w:p w14:paraId="0F6F871B" w14:textId="31E9C6EE" w:rsidR="00AF3CF1" w:rsidRDefault="000E787C" w:rsidP="003A7996">
      <w:pPr>
        <w:pStyle w:val="3GPPText"/>
        <w:numPr>
          <w:ilvl w:val="1"/>
          <w:numId w:val="15"/>
        </w:numPr>
        <w:rPr>
          <w:b/>
        </w:rPr>
      </w:pPr>
      <w:r w:rsidRPr="00E661E3">
        <w:rPr>
          <w:b/>
        </w:rPr>
        <w:t xml:space="preserve">Consider </w:t>
      </w:r>
      <w:proofErr w:type="spellStart"/>
      <w:r w:rsidRPr="00E661E3">
        <w:rPr>
          <w:b/>
        </w:rPr>
        <w:t>QoS</w:t>
      </w:r>
      <w:proofErr w:type="spellEnd"/>
      <w:r w:rsidRPr="00E661E3">
        <w:rPr>
          <w:b/>
        </w:rPr>
        <w:t xml:space="preserve"> control as intra-UE </w:t>
      </w:r>
      <w:r w:rsidR="00D57E4A" w:rsidRPr="00E661E3">
        <w:rPr>
          <w:b/>
        </w:rPr>
        <w:t>procedure</w:t>
      </w:r>
      <w:r w:rsidRPr="00E661E3">
        <w:rPr>
          <w:b/>
        </w:rPr>
        <w:t xml:space="preserve"> in case of system congestion</w:t>
      </w:r>
      <w:r w:rsidR="00D57E4A" w:rsidRPr="00E661E3">
        <w:rPr>
          <w:b/>
        </w:rPr>
        <w:t xml:space="preserve"> (lack of resources) or traffic overload</w:t>
      </w:r>
    </w:p>
    <w:p w14:paraId="3BD396FE" w14:textId="3C878F9E" w:rsidR="00FA6C91" w:rsidRDefault="00FA6C91" w:rsidP="003A7996">
      <w:pPr>
        <w:pStyle w:val="3GPPText"/>
        <w:numPr>
          <w:ilvl w:val="1"/>
          <w:numId w:val="15"/>
        </w:numPr>
        <w:rPr>
          <w:b/>
        </w:rPr>
      </w:pPr>
      <w:r>
        <w:rPr>
          <w:b/>
        </w:rPr>
        <w:t xml:space="preserve">Further discuss benefit of priority order for handling various NR V2X </w:t>
      </w:r>
      <w:proofErr w:type="spellStart"/>
      <w:r>
        <w:rPr>
          <w:b/>
        </w:rPr>
        <w:t>QoS</w:t>
      </w:r>
      <w:proofErr w:type="spellEnd"/>
      <w:r>
        <w:rPr>
          <w:b/>
        </w:rPr>
        <w:t xml:space="preserve"> attributes</w:t>
      </w:r>
      <w:r w:rsidR="006F53DE">
        <w:rPr>
          <w:b/>
        </w:rPr>
        <w:t xml:space="preserve"> in </w:t>
      </w:r>
      <w:proofErr w:type="spellStart"/>
      <w:r w:rsidR="006F53DE">
        <w:rPr>
          <w:b/>
        </w:rPr>
        <w:t>QoS</w:t>
      </w:r>
      <w:proofErr w:type="spellEnd"/>
      <w:r w:rsidR="006F53DE">
        <w:rPr>
          <w:b/>
        </w:rPr>
        <w:t xml:space="preserve"> control logic</w:t>
      </w:r>
    </w:p>
    <w:p w14:paraId="13467F80" w14:textId="77777777" w:rsidR="00485D2F" w:rsidRDefault="00485D2F" w:rsidP="008E077E">
      <w:pPr>
        <w:pStyle w:val="3GPPText"/>
      </w:pPr>
    </w:p>
    <w:p w14:paraId="707C6B25" w14:textId="2D5C7D61" w:rsidR="00485D2F" w:rsidRPr="00CA436B" w:rsidRDefault="00485D2F" w:rsidP="00485D2F">
      <w:pPr>
        <w:pStyle w:val="3GPPH1"/>
      </w:pPr>
      <w:proofErr w:type="spellStart"/>
      <w:r>
        <w:t>QoS</w:t>
      </w:r>
      <w:proofErr w:type="spellEnd"/>
      <w:r>
        <w:t xml:space="preserve"> Impact On </w:t>
      </w:r>
      <w:proofErr w:type="spellStart"/>
      <w:r>
        <w:t>Sidelink</w:t>
      </w:r>
      <w:proofErr w:type="spellEnd"/>
      <w:r>
        <w:t xml:space="preserve"> Physical Layer Aspects</w:t>
      </w:r>
    </w:p>
    <w:p w14:paraId="032C48BA" w14:textId="38D257F0" w:rsidR="00A1440E" w:rsidRDefault="00A1440E" w:rsidP="001D71CB">
      <w:pPr>
        <w:pStyle w:val="3GPPText"/>
        <w:rPr>
          <w:bCs/>
          <w:szCs w:val="18"/>
        </w:rPr>
      </w:pPr>
      <w:r>
        <w:t xml:space="preserve">In this section, we summarize our views on </w:t>
      </w:r>
      <w:r w:rsidRPr="00A1440E">
        <w:t>how priority</w:t>
      </w:r>
      <w:r w:rsidRPr="00260BC9">
        <w:t xml:space="preserve">, latency, reliability, </w:t>
      </w:r>
      <w:r w:rsidRPr="001D71CB">
        <w:t>minimum required communication range (</w:t>
      </w:r>
      <w:r>
        <w:t>if agreed</w:t>
      </w:r>
      <w:r w:rsidRPr="00260BC9">
        <w:t>)</w:t>
      </w:r>
      <w:r>
        <w:t xml:space="preserve"> can be used in </w:t>
      </w:r>
      <w:r w:rsidRPr="00AE0EDB">
        <w:rPr>
          <w:szCs w:val="18"/>
        </w:rPr>
        <w:t>physical</w:t>
      </w:r>
      <w:r w:rsidRPr="00AE0EDB">
        <w:rPr>
          <w:bCs/>
          <w:szCs w:val="18"/>
        </w:rPr>
        <w:t xml:space="preserve"> layer aspects of </w:t>
      </w:r>
      <w:r>
        <w:rPr>
          <w:bCs/>
          <w:szCs w:val="18"/>
        </w:rPr>
        <w:t>resource allocation, congestion control, in-device coexistence and power control.</w:t>
      </w:r>
      <w:r w:rsidR="007D1617">
        <w:rPr>
          <w:bCs/>
          <w:szCs w:val="18"/>
        </w:rPr>
        <w:t xml:space="preserve"> We would like to note that power control here is discussed for completeness (considering made RAN1 agreement). In our view, PC can be considered as a part of other mechanisms</w:t>
      </w:r>
      <w:r w:rsidR="001B09EF">
        <w:rPr>
          <w:bCs/>
          <w:szCs w:val="18"/>
        </w:rPr>
        <w:t>,</w:t>
      </w:r>
      <w:r w:rsidR="007D1617">
        <w:rPr>
          <w:bCs/>
          <w:szCs w:val="18"/>
        </w:rPr>
        <w:t xml:space="preserve"> </w:t>
      </w:r>
      <w:r w:rsidR="001B09EF">
        <w:rPr>
          <w:bCs/>
          <w:szCs w:val="18"/>
        </w:rPr>
        <w:t>including resource allocation, congestion control and in-device coexistence.</w:t>
      </w:r>
    </w:p>
    <w:p w14:paraId="66619110" w14:textId="45C0F379" w:rsidR="00A1440E" w:rsidRPr="00AE0EDB" w:rsidRDefault="001B09EF" w:rsidP="001D71CB">
      <w:pPr>
        <w:pStyle w:val="Caption"/>
        <w:rPr>
          <w:szCs w:val="18"/>
        </w:rPr>
      </w:pPr>
      <w:r>
        <w:t xml:space="preserve">Table </w:t>
      </w:r>
      <w:r>
        <w:fldChar w:fldCharType="begin"/>
      </w:r>
      <w:r>
        <w:instrText xml:space="preserve"> SEQ Table \* ARABIC </w:instrText>
      </w:r>
      <w:r>
        <w:fldChar w:fldCharType="separate"/>
      </w:r>
      <w:r w:rsidR="00726E7C">
        <w:rPr>
          <w:noProof/>
        </w:rPr>
        <w:t>2</w:t>
      </w:r>
      <w:r>
        <w:fldChar w:fldCharType="end"/>
      </w:r>
      <w:r>
        <w:t xml:space="preserve">: Impact of </w:t>
      </w:r>
      <w:proofErr w:type="spellStart"/>
      <w:r>
        <w:t>QoS</w:t>
      </w:r>
      <w:proofErr w:type="spellEnd"/>
      <w:r>
        <w:t xml:space="preserve"> attributes on resource allocation, congestion control, in-device coexistence and power control</w:t>
      </w:r>
    </w:p>
    <w:tbl>
      <w:tblPr>
        <w:tblStyle w:val="TableGrid"/>
        <w:tblW w:w="0" w:type="auto"/>
        <w:tblLayout w:type="fixed"/>
        <w:tblLook w:val="04A0" w:firstRow="1" w:lastRow="0" w:firstColumn="1" w:lastColumn="0" w:noHBand="0" w:noVBand="1"/>
      </w:tblPr>
      <w:tblGrid>
        <w:gridCol w:w="1413"/>
        <w:gridCol w:w="2137"/>
        <w:gridCol w:w="2137"/>
        <w:gridCol w:w="2137"/>
        <w:gridCol w:w="2138"/>
      </w:tblGrid>
      <w:tr w:rsidR="00485D2F" w14:paraId="5326B5EE" w14:textId="77777777" w:rsidTr="001D71CB">
        <w:tc>
          <w:tcPr>
            <w:tcW w:w="1413" w:type="dxa"/>
          </w:tcPr>
          <w:p w14:paraId="61117CB0" w14:textId="77777777" w:rsidR="00485D2F" w:rsidRDefault="00485D2F" w:rsidP="00EA2B09">
            <w:pPr>
              <w:pStyle w:val="3GPPText"/>
              <w:spacing w:before="0" w:after="0" w:line="240" w:lineRule="auto"/>
            </w:pPr>
          </w:p>
        </w:tc>
        <w:tc>
          <w:tcPr>
            <w:tcW w:w="2137" w:type="dxa"/>
          </w:tcPr>
          <w:p w14:paraId="76E9518A" w14:textId="77777777" w:rsidR="00485D2F" w:rsidRPr="00E93F73" w:rsidRDefault="00485D2F" w:rsidP="00EA2B09">
            <w:pPr>
              <w:pStyle w:val="3GPPText"/>
              <w:spacing w:before="0" w:after="0" w:line="240" w:lineRule="auto"/>
              <w:rPr>
                <w:b/>
              </w:rPr>
            </w:pPr>
            <w:r w:rsidRPr="00E93F73">
              <w:rPr>
                <w:b/>
              </w:rPr>
              <w:t>Resource allocation</w:t>
            </w:r>
          </w:p>
        </w:tc>
        <w:tc>
          <w:tcPr>
            <w:tcW w:w="2137" w:type="dxa"/>
          </w:tcPr>
          <w:p w14:paraId="6FEA00A8" w14:textId="77777777" w:rsidR="00485D2F" w:rsidRPr="00E93F73" w:rsidRDefault="00485D2F" w:rsidP="00EA2B09">
            <w:pPr>
              <w:pStyle w:val="3GPPText"/>
              <w:spacing w:before="0" w:after="0" w:line="240" w:lineRule="auto"/>
              <w:jc w:val="center"/>
              <w:rPr>
                <w:b/>
              </w:rPr>
            </w:pPr>
            <w:r w:rsidRPr="00E93F73">
              <w:rPr>
                <w:b/>
              </w:rPr>
              <w:t>Congestion control</w:t>
            </w:r>
          </w:p>
        </w:tc>
        <w:tc>
          <w:tcPr>
            <w:tcW w:w="2137" w:type="dxa"/>
          </w:tcPr>
          <w:p w14:paraId="7F283207" w14:textId="77777777" w:rsidR="00485D2F" w:rsidRPr="00E93F73" w:rsidRDefault="00485D2F" w:rsidP="00EA2B09">
            <w:pPr>
              <w:pStyle w:val="3GPPText"/>
              <w:spacing w:before="0" w:after="0" w:line="240" w:lineRule="auto"/>
              <w:jc w:val="center"/>
              <w:rPr>
                <w:b/>
              </w:rPr>
            </w:pPr>
            <w:r w:rsidRPr="00E93F73">
              <w:rPr>
                <w:b/>
              </w:rPr>
              <w:t>In-device coexistence logic</w:t>
            </w:r>
          </w:p>
        </w:tc>
        <w:tc>
          <w:tcPr>
            <w:tcW w:w="2138" w:type="dxa"/>
          </w:tcPr>
          <w:p w14:paraId="44142044" w14:textId="77777777" w:rsidR="00485D2F" w:rsidRPr="00E93F73" w:rsidRDefault="00485D2F" w:rsidP="00EA2B09">
            <w:pPr>
              <w:pStyle w:val="3GPPText"/>
              <w:spacing w:before="0" w:after="0" w:line="240" w:lineRule="auto"/>
              <w:jc w:val="center"/>
              <w:rPr>
                <w:b/>
              </w:rPr>
            </w:pPr>
            <w:r w:rsidRPr="00E93F73">
              <w:rPr>
                <w:b/>
              </w:rPr>
              <w:t>Power Control</w:t>
            </w:r>
          </w:p>
        </w:tc>
      </w:tr>
      <w:tr w:rsidR="00485D2F" w14:paraId="27B3B74D" w14:textId="77777777" w:rsidTr="001D71CB">
        <w:tc>
          <w:tcPr>
            <w:tcW w:w="1413" w:type="dxa"/>
          </w:tcPr>
          <w:p w14:paraId="0F1E5484" w14:textId="77777777" w:rsidR="00485D2F" w:rsidRPr="00E93F73" w:rsidRDefault="00485D2F" w:rsidP="00E93F73">
            <w:pPr>
              <w:pStyle w:val="3GPPText"/>
              <w:spacing w:before="0" w:after="0" w:line="240" w:lineRule="auto"/>
              <w:jc w:val="left"/>
              <w:rPr>
                <w:b/>
              </w:rPr>
            </w:pPr>
            <w:r w:rsidRPr="00E93F73">
              <w:rPr>
                <w:b/>
              </w:rPr>
              <w:lastRenderedPageBreak/>
              <w:t>Priority</w:t>
            </w:r>
          </w:p>
        </w:tc>
        <w:tc>
          <w:tcPr>
            <w:tcW w:w="2137" w:type="dxa"/>
          </w:tcPr>
          <w:p w14:paraId="199CF265" w14:textId="51712087" w:rsidR="00485D2F" w:rsidRPr="00EA1EBC" w:rsidRDefault="00614501">
            <w:pPr>
              <w:pStyle w:val="3GPPText"/>
              <w:spacing w:before="0" w:after="0" w:line="240" w:lineRule="auto"/>
              <w:jc w:val="center"/>
            </w:pPr>
            <w:r>
              <w:t xml:space="preserve">Sidelink </w:t>
            </w:r>
            <w:r w:rsidR="00A1440E">
              <w:t>s</w:t>
            </w:r>
            <w:r w:rsidR="00E93F73">
              <w:t>ensing</w:t>
            </w:r>
            <w:r>
              <w:t xml:space="preserve">, scheduling and </w:t>
            </w:r>
            <w:r w:rsidR="00E93F73">
              <w:t>resource selection</w:t>
            </w:r>
            <w:r w:rsidR="00EA1EBC">
              <w:t xml:space="preserve">, </w:t>
            </w:r>
          </w:p>
        </w:tc>
        <w:tc>
          <w:tcPr>
            <w:tcW w:w="2137" w:type="dxa"/>
            <w:shd w:val="clear" w:color="auto" w:fill="auto"/>
          </w:tcPr>
          <w:p w14:paraId="350BC723" w14:textId="729FB3FE" w:rsidR="00485D2F" w:rsidRPr="005844A3" w:rsidRDefault="005844A3">
            <w:pPr>
              <w:pStyle w:val="3GPPText"/>
              <w:spacing w:before="0" w:after="0" w:line="240" w:lineRule="auto"/>
              <w:jc w:val="center"/>
            </w:pPr>
            <w:r w:rsidRPr="001D71CB">
              <w:t>Prioritization of packets for transmission based on priority</w:t>
            </w:r>
            <w:r w:rsidR="00614501" w:rsidRPr="005844A3">
              <w:t xml:space="preserve">, </w:t>
            </w:r>
            <w:r w:rsidRPr="001D71CB">
              <w:t>C</w:t>
            </w:r>
            <w:r w:rsidR="003A4EDF" w:rsidRPr="001D71CB">
              <w:t>onstraints on L1 TX parameters</w:t>
            </w:r>
          </w:p>
        </w:tc>
        <w:tc>
          <w:tcPr>
            <w:tcW w:w="2137" w:type="dxa"/>
          </w:tcPr>
          <w:p w14:paraId="1FE35745" w14:textId="0A21CBE5" w:rsidR="00B67CE1" w:rsidRDefault="00B67CE1">
            <w:pPr>
              <w:pStyle w:val="3GPPText"/>
              <w:spacing w:before="0" w:after="0" w:line="240" w:lineRule="auto"/>
              <w:jc w:val="center"/>
            </w:pPr>
            <w:r>
              <w:t>RAT prioritization</w:t>
            </w:r>
            <w:r w:rsidR="003A4EDF">
              <w:t xml:space="preserve"> / preemption </w:t>
            </w:r>
            <w:r w:rsidR="0006702D">
              <w:t xml:space="preserve">for TX/RX </w:t>
            </w:r>
            <w:r>
              <w:t xml:space="preserve">in case of </w:t>
            </w:r>
            <w:r w:rsidR="005844A3">
              <w:t>inter-RAT conflicts</w:t>
            </w:r>
          </w:p>
        </w:tc>
        <w:tc>
          <w:tcPr>
            <w:tcW w:w="2138" w:type="dxa"/>
          </w:tcPr>
          <w:p w14:paraId="6F97A577" w14:textId="44B45AC9" w:rsidR="003A4EDF" w:rsidRDefault="003A4EDF">
            <w:pPr>
              <w:pStyle w:val="3GPPText"/>
              <w:spacing w:before="0" w:after="0" w:line="240" w:lineRule="auto"/>
              <w:jc w:val="center"/>
            </w:pPr>
            <w:r>
              <w:t>Higher TX power to higher priority</w:t>
            </w:r>
            <w:r w:rsidR="007D1617">
              <w:t xml:space="preserve"> transmissions</w:t>
            </w:r>
          </w:p>
        </w:tc>
      </w:tr>
      <w:tr w:rsidR="00485D2F" w14:paraId="4193A6AF" w14:textId="77777777" w:rsidTr="001D71CB">
        <w:tc>
          <w:tcPr>
            <w:tcW w:w="1413" w:type="dxa"/>
          </w:tcPr>
          <w:p w14:paraId="348BBC32" w14:textId="1C00720B" w:rsidR="00485D2F" w:rsidRPr="00E93F73" w:rsidRDefault="00485D2F" w:rsidP="00E93F73">
            <w:pPr>
              <w:pStyle w:val="3GPPText"/>
              <w:spacing w:before="0" w:after="0" w:line="240" w:lineRule="auto"/>
              <w:jc w:val="left"/>
              <w:rPr>
                <w:b/>
              </w:rPr>
            </w:pPr>
            <w:r w:rsidRPr="00E93F73">
              <w:rPr>
                <w:b/>
              </w:rPr>
              <w:t>Latency</w:t>
            </w:r>
          </w:p>
        </w:tc>
        <w:tc>
          <w:tcPr>
            <w:tcW w:w="2137" w:type="dxa"/>
          </w:tcPr>
          <w:p w14:paraId="6FBF9EFB" w14:textId="2ED84EF0" w:rsidR="00E93F73" w:rsidRDefault="00614501">
            <w:pPr>
              <w:pStyle w:val="3GPPText"/>
              <w:spacing w:before="0" w:after="0" w:line="240" w:lineRule="auto"/>
              <w:jc w:val="center"/>
            </w:pPr>
            <w:r>
              <w:t xml:space="preserve">Sidelink </w:t>
            </w:r>
            <w:r w:rsidR="00E93F73">
              <w:t>scheduling</w:t>
            </w:r>
            <w:r w:rsidR="00A1440E">
              <w:t xml:space="preserve"> and </w:t>
            </w:r>
            <w:r w:rsidR="00E93F73">
              <w:t>resource selection</w:t>
            </w:r>
          </w:p>
        </w:tc>
        <w:tc>
          <w:tcPr>
            <w:tcW w:w="2137" w:type="dxa"/>
            <w:shd w:val="clear" w:color="auto" w:fill="auto"/>
          </w:tcPr>
          <w:p w14:paraId="2542F4B4" w14:textId="56A3A6C3" w:rsidR="00485D2F" w:rsidRPr="005844A3" w:rsidRDefault="00F0058C">
            <w:pPr>
              <w:pStyle w:val="3GPPText"/>
              <w:spacing w:before="0" w:after="0" w:line="240" w:lineRule="auto"/>
              <w:jc w:val="center"/>
            </w:pPr>
            <w:r w:rsidRPr="005844A3">
              <w:t>Prioritization of</w:t>
            </w:r>
            <w:r w:rsidR="003A4EDF" w:rsidRPr="001D71CB">
              <w:t xml:space="preserve"> packets for transmission based on </w:t>
            </w:r>
            <w:r w:rsidRPr="005844A3">
              <w:t>latency</w:t>
            </w:r>
          </w:p>
        </w:tc>
        <w:tc>
          <w:tcPr>
            <w:tcW w:w="2137" w:type="dxa"/>
          </w:tcPr>
          <w:p w14:paraId="14B25810" w14:textId="4CF2D212" w:rsidR="00485D2F" w:rsidRDefault="0006702D">
            <w:pPr>
              <w:pStyle w:val="3GPPText"/>
              <w:spacing w:before="0" w:after="0" w:line="240" w:lineRule="auto"/>
              <w:jc w:val="center"/>
            </w:pPr>
            <w:r>
              <w:t>No</w:t>
            </w:r>
          </w:p>
        </w:tc>
        <w:tc>
          <w:tcPr>
            <w:tcW w:w="2138" w:type="dxa"/>
          </w:tcPr>
          <w:p w14:paraId="18E919E8" w14:textId="14E8592C" w:rsidR="00485D2F" w:rsidRDefault="00A1440E" w:rsidP="00EA2B09">
            <w:pPr>
              <w:pStyle w:val="3GPPText"/>
              <w:spacing w:before="0" w:after="0" w:line="240" w:lineRule="auto"/>
              <w:jc w:val="center"/>
            </w:pPr>
            <w:r>
              <w:t>No</w:t>
            </w:r>
          </w:p>
        </w:tc>
      </w:tr>
      <w:tr w:rsidR="00485D2F" w14:paraId="0871FC82" w14:textId="77777777" w:rsidTr="001D71CB">
        <w:tc>
          <w:tcPr>
            <w:tcW w:w="1413" w:type="dxa"/>
          </w:tcPr>
          <w:p w14:paraId="586E5367" w14:textId="77777777" w:rsidR="00485D2F" w:rsidRPr="00E93F73" w:rsidRDefault="00485D2F" w:rsidP="00E93F73">
            <w:pPr>
              <w:pStyle w:val="3GPPText"/>
              <w:spacing w:before="0" w:after="0" w:line="240" w:lineRule="auto"/>
              <w:jc w:val="left"/>
              <w:rPr>
                <w:b/>
              </w:rPr>
            </w:pPr>
            <w:r w:rsidRPr="00E93F73">
              <w:rPr>
                <w:b/>
              </w:rPr>
              <w:t>Reliability</w:t>
            </w:r>
          </w:p>
        </w:tc>
        <w:tc>
          <w:tcPr>
            <w:tcW w:w="2137" w:type="dxa"/>
          </w:tcPr>
          <w:p w14:paraId="1B82695E" w14:textId="29060C9E" w:rsidR="00E93F73" w:rsidRDefault="00614501">
            <w:pPr>
              <w:pStyle w:val="3GPPText"/>
              <w:spacing w:before="0" w:after="0" w:line="240" w:lineRule="auto"/>
              <w:jc w:val="center"/>
            </w:pPr>
            <w:r>
              <w:t xml:space="preserve">Sidelink </w:t>
            </w:r>
            <w:r w:rsidR="00E93F73">
              <w:t>scheduling</w:t>
            </w:r>
            <w:r>
              <w:t xml:space="preserve">, sensing </w:t>
            </w:r>
            <w:r w:rsidR="00A1440E">
              <w:t xml:space="preserve">and </w:t>
            </w:r>
            <w:r w:rsidR="00E93F73">
              <w:t>resource selection</w:t>
            </w:r>
            <w:r>
              <w:t xml:space="preserve"> aspects</w:t>
            </w:r>
          </w:p>
        </w:tc>
        <w:tc>
          <w:tcPr>
            <w:tcW w:w="2137" w:type="dxa"/>
            <w:shd w:val="clear" w:color="auto" w:fill="auto"/>
          </w:tcPr>
          <w:p w14:paraId="7510F18B" w14:textId="6BD0C14A" w:rsidR="00F0058C" w:rsidRPr="005844A3" w:rsidRDefault="00F0058C">
            <w:pPr>
              <w:pStyle w:val="3GPPText"/>
              <w:spacing w:before="0" w:after="0" w:line="240" w:lineRule="auto"/>
              <w:jc w:val="center"/>
            </w:pPr>
            <w:r w:rsidRPr="005844A3">
              <w:t>P</w:t>
            </w:r>
            <w:r w:rsidR="00B67CE1" w:rsidRPr="005844A3">
              <w:t>rioritization of</w:t>
            </w:r>
            <w:r w:rsidRPr="005844A3">
              <w:t xml:space="preserve"> </w:t>
            </w:r>
            <w:r w:rsidR="003A4EDF" w:rsidRPr="001D71CB">
              <w:t xml:space="preserve">packets for </w:t>
            </w:r>
            <w:r w:rsidR="00B67CE1" w:rsidRPr="005844A3">
              <w:t>transmissions</w:t>
            </w:r>
            <w:r w:rsidR="003A4EDF" w:rsidRPr="001D71CB">
              <w:t xml:space="preserve"> based on reliability</w:t>
            </w:r>
          </w:p>
        </w:tc>
        <w:tc>
          <w:tcPr>
            <w:tcW w:w="2137" w:type="dxa"/>
          </w:tcPr>
          <w:p w14:paraId="260F5CC1" w14:textId="787B913E" w:rsidR="00485D2F" w:rsidRDefault="003A4EDF">
            <w:pPr>
              <w:pStyle w:val="3GPPText"/>
              <w:spacing w:before="0" w:after="0" w:line="240" w:lineRule="auto"/>
              <w:jc w:val="center"/>
            </w:pPr>
            <w:r>
              <w:t xml:space="preserve">RAT prioritization / preemption for TX/RX in case of </w:t>
            </w:r>
            <w:r w:rsidR="007D1617">
              <w:t xml:space="preserve">inter-RAT </w:t>
            </w:r>
            <w:r>
              <w:t>conflicts</w:t>
            </w:r>
          </w:p>
        </w:tc>
        <w:tc>
          <w:tcPr>
            <w:tcW w:w="2138" w:type="dxa"/>
          </w:tcPr>
          <w:p w14:paraId="36662A4F" w14:textId="3169D852" w:rsidR="003A4EDF" w:rsidRDefault="00EA1EBC">
            <w:pPr>
              <w:pStyle w:val="3GPPText"/>
              <w:spacing w:before="0" w:after="0" w:line="240" w:lineRule="auto"/>
              <w:jc w:val="center"/>
            </w:pPr>
            <w:r>
              <w:t xml:space="preserve">Higher TX power to higher </w:t>
            </w:r>
            <w:r w:rsidR="007D1617">
              <w:t>reliability transmission</w:t>
            </w:r>
          </w:p>
        </w:tc>
      </w:tr>
      <w:tr w:rsidR="00485D2F" w14:paraId="7F7DAC43" w14:textId="77777777" w:rsidTr="001D71CB">
        <w:tc>
          <w:tcPr>
            <w:tcW w:w="1413" w:type="dxa"/>
          </w:tcPr>
          <w:p w14:paraId="17F0B89B" w14:textId="207D132F" w:rsidR="00485D2F" w:rsidRPr="001D71CB" w:rsidRDefault="00485D2F" w:rsidP="00E93F73">
            <w:pPr>
              <w:pStyle w:val="3GPPText"/>
              <w:spacing w:before="0" w:after="0" w:line="240" w:lineRule="auto"/>
              <w:jc w:val="left"/>
              <w:rPr>
                <w:b/>
              </w:rPr>
            </w:pPr>
            <w:r w:rsidRPr="00E93F73">
              <w:rPr>
                <w:b/>
              </w:rPr>
              <w:t>Comm</w:t>
            </w:r>
            <w:r w:rsidR="00EA2B09">
              <w:rPr>
                <w:b/>
              </w:rPr>
              <w:t xml:space="preserve">unication </w:t>
            </w:r>
            <w:r w:rsidRPr="00E93F73">
              <w:rPr>
                <w:b/>
              </w:rPr>
              <w:t>Range</w:t>
            </w:r>
            <w:r w:rsidR="00E93F73">
              <w:rPr>
                <w:b/>
              </w:rPr>
              <w:t xml:space="preserve"> (if agreed)</w:t>
            </w:r>
          </w:p>
        </w:tc>
        <w:tc>
          <w:tcPr>
            <w:tcW w:w="2137" w:type="dxa"/>
          </w:tcPr>
          <w:p w14:paraId="08E6E0B0" w14:textId="2E5A2CDD" w:rsidR="00485D2F" w:rsidRDefault="00614501">
            <w:pPr>
              <w:pStyle w:val="3GPPText"/>
              <w:spacing w:before="0" w:after="0" w:line="240" w:lineRule="auto"/>
              <w:jc w:val="center"/>
            </w:pPr>
            <w:r>
              <w:t>Sidelink s</w:t>
            </w:r>
            <w:r w:rsidR="00E93F73">
              <w:t>cheduling aspects</w:t>
            </w:r>
          </w:p>
        </w:tc>
        <w:tc>
          <w:tcPr>
            <w:tcW w:w="2137" w:type="dxa"/>
            <w:shd w:val="clear" w:color="auto" w:fill="auto"/>
          </w:tcPr>
          <w:p w14:paraId="1C467344" w14:textId="30C42057" w:rsidR="00485D2F" w:rsidRPr="005844A3" w:rsidRDefault="005844A3">
            <w:pPr>
              <w:pStyle w:val="3GPPText"/>
              <w:spacing w:before="0" w:after="0" w:line="240" w:lineRule="auto"/>
              <w:jc w:val="center"/>
            </w:pPr>
            <w:r w:rsidRPr="001D71CB">
              <w:t xml:space="preserve">Prioritization of packets for transmissions based on </w:t>
            </w:r>
            <w:r w:rsidR="009855D8" w:rsidRPr="005844A3">
              <w:t>range</w:t>
            </w:r>
          </w:p>
        </w:tc>
        <w:tc>
          <w:tcPr>
            <w:tcW w:w="2137" w:type="dxa"/>
          </w:tcPr>
          <w:p w14:paraId="55C0BB70" w14:textId="4C3392AF" w:rsidR="00485D2F" w:rsidRDefault="00A1440E" w:rsidP="00EA2B09">
            <w:pPr>
              <w:pStyle w:val="3GPPText"/>
              <w:spacing w:before="0" w:after="0" w:line="240" w:lineRule="auto"/>
              <w:jc w:val="center"/>
            </w:pPr>
            <w:r>
              <w:t>No</w:t>
            </w:r>
          </w:p>
        </w:tc>
        <w:tc>
          <w:tcPr>
            <w:tcW w:w="2138" w:type="dxa"/>
          </w:tcPr>
          <w:p w14:paraId="5DE39951" w14:textId="6AD38FE2" w:rsidR="00485D2F" w:rsidRDefault="007D1617">
            <w:pPr>
              <w:pStyle w:val="3GPPText"/>
              <w:spacing w:before="0" w:after="0" w:line="240" w:lineRule="auto"/>
              <w:jc w:val="center"/>
            </w:pPr>
            <w:r>
              <w:t>Higher TX power to longer range transmission</w:t>
            </w:r>
          </w:p>
        </w:tc>
      </w:tr>
    </w:tbl>
    <w:p w14:paraId="4155816A" w14:textId="0A45810A" w:rsidR="00485D2F" w:rsidRDefault="001B09EF" w:rsidP="008E077E">
      <w:pPr>
        <w:pStyle w:val="3GPPText"/>
      </w:pPr>
      <w:r>
        <w:rPr>
          <w:bCs/>
          <w:szCs w:val="18"/>
        </w:rPr>
        <w:t xml:space="preserve">Note: In order to fill in data for given </w:t>
      </w:r>
      <w:proofErr w:type="spellStart"/>
      <w:r>
        <w:rPr>
          <w:bCs/>
          <w:szCs w:val="18"/>
        </w:rPr>
        <w:t>QoS</w:t>
      </w:r>
      <w:proofErr w:type="spellEnd"/>
      <w:r>
        <w:rPr>
          <w:bCs/>
          <w:szCs w:val="18"/>
        </w:rPr>
        <w:t xml:space="preserve"> attribute (each row in the table), we assume that other </w:t>
      </w:r>
      <w:proofErr w:type="spellStart"/>
      <w:r>
        <w:rPr>
          <w:bCs/>
          <w:szCs w:val="18"/>
        </w:rPr>
        <w:t>QoS</w:t>
      </w:r>
      <w:proofErr w:type="spellEnd"/>
      <w:r>
        <w:rPr>
          <w:bCs/>
          <w:szCs w:val="18"/>
        </w:rPr>
        <w:t xml:space="preserve"> parameters have the same settings (i.e. no inter-dependency among </w:t>
      </w:r>
      <w:proofErr w:type="spellStart"/>
      <w:r>
        <w:rPr>
          <w:bCs/>
          <w:szCs w:val="18"/>
        </w:rPr>
        <w:t>QoS</w:t>
      </w:r>
      <w:proofErr w:type="spellEnd"/>
      <w:r>
        <w:rPr>
          <w:bCs/>
          <w:szCs w:val="18"/>
        </w:rPr>
        <w:t xml:space="preserve"> attributes is considered)</w:t>
      </w:r>
    </w:p>
    <w:p w14:paraId="3C30AD13" w14:textId="77777777" w:rsidR="00225232" w:rsidRPr="00CA436B" w:rsidRDefault="00225232" w:rsidP="008E077E">
      <w:pPr>
        <w:pStyle w:val="3GPPText"/>
      </w:pPr>
    </w:p>
    <w:p w14:paraId="5BC497BE" w14:textId="77777777" w:rsidR="00356687" w:rsidRDefault="00356687" w:rsidP="00C84A44">
      <w:pPr>
        <w:pStyle w:val="3GPPH1"/>
        <w:tabs>
          <w:tab w:val="clear" w:pos="432"/>
          <w:tab w:val="num" w:pos="426"/>
        </w:tabs>
      </w:pPr>
      <w:r>
        <w:t>Conclusions</w:t>
      </w:r>
    </w:p>
    <w:p w14:paraId="1FFE483D" w14:textId="484120BF" w:rsidR="00356687" w:rsidRPr="001D71CB" w:rsidRDefault="00356687" w:rsidP="001D71CB">
      <w:pPr>
        <w:pStyle w:val="3GPPText"/>
      </w:pPr>
      <w:r w:rsidRPr="001D71CB">
        <w:t xml:space="preserve">In this contribution, we have analyzed handling of </w:t>
      </w:r>
      <w:proofErr w:type="spellStart"/>
      <w:r w:rsidRPr="001D71CB">
        <w:t>QoS</w:t>
      </w:r>
      <w:proofErr w:type="spellEnd"/>
      <w:r w:rsidRPr="001D71CB">
        <w:t xml:space="preserve"> for NR </w:t>
      </w:r>
      <w:proofErr w:type="spellStart"/>
      <w:r w:rsidRPr="001D71CB">
        <w:t>Uu</w:t>
      </w:r>
      <w:proofErr w:type="spellEnd"/>
      <w:r w:rsidRPr="001D71CB">
        <w:t xml:space="preserve"> and PC5 links for eV2X services from physical layer perspective.</w:t>
      </w:r>
      <w:r w:rsidR="002C2687" w:rsidRPr="001D71CB">
        <w:t xml:space="preserve"> </w:t>
      </w:r>
      <w:r w:rsidR="003F41B5" w:rsidRPr="001D71CB">
        <w:t xml:space="preserve"> </w:t>
      </w:r>
      <w:r w:rsidR="00756DB1" w:rsidRPr="001D71CB">
        <w:t xml:space="preserve">In our view, final decisions on the specific </w:t>
      </w:r>
      <w:proofErr w:type="spellStart"/>
      <w:r w:rsidR="00756DB1" w:rsidRPr="001D71CB">
        <w:t>QoS</w:t>
      </w:r>
      <w:proofErr w:type="spellEnd"/>
      <w:r w:rsidR="00756DB1" w:rsidRPr="001D71CB">
        <w:t xml:space="preserve"> model to be used for eV2X services on NR </w:t>
      </w:r>
      <w:proofErr w:type="spellStart"/>
      <w:r w:rsidR="00756DB1" w:rsidRPr="001D71CB">
        <w:t>Uu</w:t>
      </w:r>
      <w:proofErr w:type="spellEnd"/>
      <w:r w:rsidR="00756DB1" w:rsidRPr="001D71CB">
        <w:t xml:space="preserve"> and PC5 links are beyond RAN1 scope and should be further discussed by RAN2 and SA2 WGs. Our analysis shows that </w:t>
      </w:r>
      <w:r w:rsidR="005772E7" w:rsidRPr="001D71CB">
        <w:t xml:space="preserve">for </w:t>
      </w:r>
      <w:r w:rsidR="00756DB1" w:rsidRPr="001D71CB">
        <w:t>deliver</w:t>
      </w:r>
      <w:r w:rsidR="005772E7" w:rsidRPr="001D71CB">
        <w:t xml:space="preserve">y of </w:t>
      </w:r>
      <w:r w:rsidR="00756DB1" w:rsidRPr="001D71CB">
        <w:t xml:space="preserve">eV2X services over NR </w:t>
      </w:r>
      <w:proofErr w:type="spellStart"/>
      <w:r w:rsidR="00756DB1" w:rsidRPr="001D71CB">
        <w:t>Uu</w:t>
      </w:r>
      <w:proofErr w:type="spellEnd"/>
      <w:r w:rsidR="00756DB1" w:rsidRPr="001D71CB">
        <w:t xml:space="preserve"> link the existing set of </w:t>
      </w:r>
      <w:proofErr w:type="spellStart"/>
      <w:r w:rsidR="00756DB1" w:rsidRPr="001D71CB">
        <w:t>QoS</w:t>
      </w:r>
      <w:proofErr w:type="spellEnd"/>
      <w:r w:rsidR="00756DB1" w:rsidRPr="001D71CB">
        <w:t xml:space="preserve"> attributes represented by 5QI values can be sufficient and no additional L1 enhancements are needed for NR </w:t>
      </w:r>
      <w:proofErr w:type="spellStart"/>
      <w:r w:rsidR="00756DB1" w:rsidRPr="001D71CB">
        <w:t>Uu</w:t>
      </w:r>
      <w:proofErr w:type="spellEnd"/>
      <w:r w:rsidR="00756DB1" w:rsidRPr="001D71CB">
        <w:t xml:space="preserve"> interface</w:t>
      </w:r>
      <w:r w:rsidR="005772E7" w:rsidRPr="001D71CB">
        <w:t xml:space="preserve"> related to </w:t>
      </w:r>
      <w:proofErr w:type="spellStart"/>
      <w:r w:rsidR="005772E7" w:rsidRPr="001D71CB">
        <w:t>QoS</w:t>
      </w:r>
      <w:proofErr w:type="spellEnd"/>
      <w:r w:rsidR="005772E7" w:rsidRPr="001D71CB">
        <w:t xml:space="preserve"> framework</w:t>
      </w:r>
      <w:r w:rsidR="00756DB1" w:rsidRPr="001D71CB">
        <w:t>.</w:t>
      </w:r>
      <w:r w:rsidR="005772E7" w:rsidRPr="001D71CB">
        <w:t xml:space="preserve"> However if for </w:t>
      </w:r>
      <w:proofErr w:type="spellStart"/>
      <w:r w:rsidR="005772E7" w:rsidRPr="001D71CB">
        <w:t>Uu</w:t>
      </w:r>
      <w:proofErr w:type="spellEnd"/>
      <w:r w:rsidR="005772E7" w:rsidRPr="001D71CB">
        <w:t xml:space="preserve"> link we do not see additional impact on physical layer design, the impact on PC5 physical layer </w:t>
      </w:r>
      <w:r w:rsidR="000C3477" w:rsidRPr="001D71CB">
        <w:t xml:space="preserve">is </w:t>
      </w:r>
      <w:r w:rsidR="005772E7" w:rsidRPr="001D71CB">
        <w:t>rather significant starting from proper definition of the sidelink physical structure, resource allocation, channel access and congestion control procedures.</w:t>
      </w:r>
      <w:r w:rsidR="0071431D" w:rsidRPr="001D71CB">
        <w:t xml:space="preserve"> Based on analysis we have following proposals:</w:t>
      </w:r>
    </w:p>
    <w:p w14:paraId="4A3A8782" w14:textId="77777777" w:rsidR="001D71CB" w:rsidRDefault="001D71CB" w:rsidP="003A7996">
      <w:pPr>
        <w:pStyle w:val="3GPPText"/>
        <w:numPr>
          <w:ilvl w:val="0"/>
          <w:numId w:val="16"/>
        </w:numPr>
        <w:rPr>
          <w:lang w:val="en-GB"/>
        </w:rPr>
      </w:pPr>
    </w:p>
    <w:p w14:paraId="426D56C6" w14:textId="77777777" w:rsidR="001D71CB" w:rsidRDefault="001D71CB" w:rsidP="003A7996">
      <w:pPr>
        <w:pStyle w:val="3GPPText"/>
        <w:numPr>
          <w:ilvl w:val="1"/>
          <w:numId w:val="15"/>
        </w:numPr>
        <w:rPr>
          <w:b/>
          <w:lang w:val="en-GB"/>
        </w:rPr>
      </w:pPr>
      <w:r>
        <w:rPr>
          <w:b/>
          <w:lang w:val="en-GB"/>
        </w:rPr>
        <w:t>T</w:t>
      </w:r>
      <w:r w:rsidRPr="00BF2B95">
        <w:rPr>
          <w:b/>
          <w:lang w:val="en-GB"/>
        </w:rPr>
        <w:t xml:space="preserve">he </w:t>
      </w:r>
      <w:r>
        <w:rPr>
          <w:b/>
          <w:lang w:val="en-GB"/>
        </w:rPr>
        <w:t xml:space="preserve">NR V2X </w:t>
      </w:r>
      <w:proofErr w:type="spellStart"/>
      <w:r w:rsidRPr="00BF2B95">
        <w:rPr>
          <w:b/>
          <w:lang w:val="en-GB"/>
        </w:rPr>
        <w:t>QoS</w:t>
      </w:r>
      <w:proofErr w:type="spellEnd"/>
      <w:r w:rsidRPr="00BF2B95">
        <w:rPr>
          <w:b/>
          <w:lang w:val="en-GB"/>
        </w:rPr>
        <w:t xml:space="preserve"> model</w:t>
      </w:r>
      <w:r>
        <w:rPr>
          <w:b/>
          <w:lang w:val="en-GB"/>
        </w:rPr>
        <w:t xml:space="preserve">, i.e. </w:t>
      </w:r>
      <w:r w:rsidRPr="00BF2B95">
        <w:rPr>
          <w:b/>
          <w:lang w:val="en-GB"/>
        </w:rPr>
        <w:t xml:space="preserve">per-packet </w:t>
      </w:r>
      <w:proofErr w:type="spellStart"/>
      <w:r w:rsidRPr="00BF2B95">
        <w:rPr>
          <w:b/>
          <w:lang w:val="en-GB"/>
        </w:rPr>
        <w:t>QoS</w:t>
      </w:r>
      <w:proofErr w:type="spellEnd"/>
      <w:r w:rsidRPr="00BF2B95">
        <w:rPr>
          <w:b/>
          <w:lang w:val="en-GB"/>
        </w:rPr>
        <w:t xml:space="preserve"> (PPPP and PPPR) or concept of </w:t>
      </w:r>
      <w:proofErr w:type="spellStart"/>
      <w:r w:rsidRPr="00BF2B95">
        <w:rPr>
          <w:b/>
          <w:lang w:val="en-GB"/>
        </w:rPr>
        <w:t>QoS</w:t>
      </w:r>
      <w:proofErr w:type="spellEnd"/>
      <w:r w:rsidRPr="00BF2B95">
        <w:rPr>
          <w:b/>
          <w:lang w:val="en-GB"/>
        </w:rPr>
        <w:t xml:space="preserve"> flows</w:t>
      </w:r>
      <w:r w:rsidRPr="0093772F">
        <w:rPr>
          <w:b/>
          <w:lang w:val="en-GB"/>
        </w:rPr>
        <w:t xml:space="preserve"> </w:t>
      </w:r>
      <w:r>
        <w:rPr>
          <w:b/>
          <w:lang w:val="en-GB"/>
        </w:rPr>
        <w:t>is to be decided by RAN2/SA2</w:t>
      </w:r>
    </w:p>
    <w:p w14:paraId="2876623D" w14:textId="77777777" w:rsidR="001D71CB" w:rsidRDefault="001D71CB" w:rsidP="003A7996">
      <w:pPr>
        <w:pStyle w:val="3GPPText"/>
        <w:numPr>
          <w:ilvl w:val="0"/>
          <w:numId w:val="17"/>
        </w:numPr>
        <w:rPr>
          <w:lang w:val="en-GB"/>
        </w:rPr>
      </w:pPr>
    </w:p>
    <w:p w14:paraId="60A376F4" w14:textId="77777777" w:rsidR="001D71CB" w:rsidRPr="00BF2B95" w:rsidRDefault="001D71CB" w:rsidP="003A7996">
      <w:pPr>
        <w:pStyle w:val="3GPPText"/>
        <w:numPr>
          <w:ilvl w:val="1"/>
          <w:numId w:val="15"/>
        </w:numPr>
        <w:rPr>
          <w:b/>
          <w:lang w:val="en-GB"/>
        </w:rPr>
      </w:pPr>
      <w:r w:rsidRPr="00BF2B95">
        <w:rPr>
          <w:b/>
          <w:lang w:val="en-GB"/>
        </w:rPr>
        <w:t>Ask SA2 whether upper layers can provide information to represent minimum required communication range and provide additional data on transmission rate (e.g. period / packet size or statistical information) for NR–V2X communication</w:t>
      </w:r>
    </w:p>
    <w:p w14:paraId="00532ABD" w14:textId="77777777" w:rsidR="001D71CB" w:rsidRDefault="001D71CB" w:rsidP="003A7996">
      <w:pPr>
        <w:pStyle w:val="3GPPText"/>
        <w:numPr>
          <w:ilvl w:val="0"/>
          <w:numId w:val="18"/>
        </w:numPr>
        <w:rPr>
          <w:lang w:val="en-GB"/>
        </w:rPr>
      </w:pPr>
    </w:p>
    <w:p w14:paraId="119B3269" w14:textId="77777777" w:rsidR="001D71CB" w:rsidRPr="00BF2B95" w:rsidRDefault="001D71CB" w:rsidP="003A7996">
      <w:pPr>
        <w:pStyle w:val="3GPPText"/>
        <w:numPr>
          <w:ilvl w:val="1"/>
          <w:numId w:val="15"/>
        </w:numPr>
        <w:rPr>
          <w:b/>
          <w:lang w:val="en-GB"/>
        </w:rPr>
      </w:pPr>
      <w:r w:rsidRPr="00BF2B95">
        <w:rPr>
          <w:b/>
          <w:lang w:val="en-GB"/>
        </w:rPr>
        <w:t xml:space="preserve">Do not introduce additional physical layer support to handle </w:t>
      </w:r>
      <w:proofErr w:type="spellStart"/>
      <w:r w:rsidRPr="00BF2B95">
        <w:rPr>
          <w:b/>
          <w:lang w:val="en-GB"/>
        </w:rPr>
        <w:t>QoS</w:t>
      </w:r>
      <w:proofErr w:type="spellEnd"/>
      <w:r w:rsidRPr="00BF2B95">
        <w:rPr>
          <w:b/>
          <w:lang w:val="en-GB"/>
        </w:rPr>
        <w:t xml:space="preserve"> for eV2X services on NR </w:t>
      </w:r>
      <w:proofErr w:type="spellStart"/>
      <w:r w:rsidRPr="00BF2B95">
        <w:rPr>
          <w:b/>
          <w:lang w:val="en-GB"/>
        </w:rPr>
        <w:t>Uu</w:t>
      </w:r>
      <w:proofErr w:type="spellEnd"/>
      <w:r w:rsidRPr="00BF2B95">
        <w:rPr>
          <w:b/>
          <w:lang w:val="en-GB"/>
        </w:rPr>
        <w:t xml:space="preserve"> link</w:t>
      </w:r>
    </w:p>
    <w:p w14:paraId="09E99DE5" w14:textId="77777777" w:rsidR="001D71CB" w:rsidRPr="00BF2B95" w:rsidRDefault="001D71CB" w:rsidP="003A7996">
      <w:pPr>
        <w:pStyle w:val="3GPPText"/>
        <w:numPr>
          <w:ilvl w:val="1"/>
          <w:numId w:val="15"/>
        </w:numPr>
        <w:rPr>
          <w:b/>
          <w:lang w:val="en-GB"/>
        </w:rPr>
      </w:pPr>
      <w:r w:rsidRPr="00BF2B95">
        <w:rPr>
          <w:b/>
          <w:lang w:val="en-GB"/>
        </w:rPr>
        <w:t>FFS if additional UE assistance information is needed to characterize eV2X UL traffic (e.g. unicast/groupcast or broadcast)</w:t>
      </w:r>
    </w:p>
    <w:p w14:paraId="797F1512" w14:textId="77777777" w:rsidR="001D71CB" w:rsidRDefault="001D71CB" w:rsidP="003A7996">
      <w:pPr>
        <w:pStyle w:val="3GPPText"/>
        <w:numPr>
          <w:ilvl w:val="0"/>
          <w:numId w:val="19"/>
        </w:numPr>
        <w:rPr>
          <w:lang w:val="en-GB"/>
        </w:rPr>
      </w:pPr>
    </w:p>
    <w:p w14:paraId="1B5854DE" w14:textId="77777777" w:rsidR="001D71CB" w:rsidRPr="00BF2B95" w:rsidRDefault="001D71CB" w:rsidP="003A7996">
      <w:pPr>
        <w:pStyle w:val="3GPPText"/>
        <w:numPr>
          <w:ilvl w:val="1"/>
          <w:numId w:val="15"/>
        </w:numPr>
      </w:pPr>
      <w:r w:rsidRPr="00443327">
        <w:rPr>
          <w:b/>
        </w:rPr>
        <w:t>Priority information is used to handle intra and inter UE transmission conflicts</w:t>
      </w:r>
    </w:p>
    <w:p w14:paraId="26BC8FE8" w14:textId="77777777" w:rsidR="001D71CB" w:rsidRDefault="001D71CB" w:rsidP="003A7996">
      <w:pPr>
        <w:pStyle w:val="3GPPText"/>
        <w:numPr>
          <w:ilvl w:val="1"/>
          <w:numId w:val="15"/>
        </w:numPr>
        <w:rPr>
          <w:b/>
        </w:rPr>
      </w:pPr>
      <w:r w:rsidRPr="00443327">
        <w:rPr>
          <w:b/>
        </w:rPr>
        <w:lastRenderedPageBreak/>
        <w:t>Priority information signaled over the air and utilized in channel access and resource selection procedures</w:t>
      </w:r>
    </w:p>
    <w:p w14:paraId="49DE9D97" w14:textId="77777777" w:rsidR="001D71CB" w:rsidRDefault="001D71CB" w:rsidP="003A7996">
      <w:pPr>
        <w:pStyle w:val="3GPPText"/>
        <w:numPr>
          <w:ilvl w:val="0"/>
          <w:numId w:val="20"/>
        </w:numPr>
        <w:rPr>
          <w:lang w:val="en-GB"/>
        </w:rPr>
      </w:pPr>
    </w:p>
    <w:p w14:paraId="7C509740" w14:textId="77777777" w:rsidR="001D71CB" w:rsidRPr="0071431D" w:rsidRDefault="001D71CB" w:rsidP="003A7996">
      <w:pPr>
        <w:pStyle w:val="3GPPText"/>
        <w:numPr>
          <w:ilvl w:val="1"/>
          <w:numId w:val="12"/>
        </w:numPr>
      </w:pPr>
      <w:r>
        <w:rPr>
          <w:b/>
        </w:rPr>
        <w:t>Latency budget information is used in channel access and resource selection procedures at the transmitter side (e.g. to determine window for resource selection)</w:t>
      </w:r>
    </w:p>
    <w:p w14:paraId="3359F04E" w14:textId="77777777" w:rsidR="001D71CB" w:rsidRDefault="001D71CB" w:rsidP="003A7996">
      <w:pPr>
        <w:pStyle w:val="3GPPText"/>
        <w:numPr>
          <w:ilvl w:val="0"/>
          <w:numId w:val="21"/>
        </w:numPr>
        <w:rPr>
          <w:lang w:val="en-GB"/>
        </w:rPr>
      </w:pPr>
    </w:p>
    <w:p w14:paraId="1C64B887" w14:textId="77777777" w:rsidR="001D71CB" w:rsidRDefault="001D71CB" w:rsidP="003A7996">
      <w:pPr>
        <w:pStyle w:val="3GPPText"/>
        <w:numPr>
          <w:ilvl w:val="1"/>
          <w:numId w:val="15"/>
        </w:numPr>
        <w:rPr>
          <w:b/>
        </w:rPr>
      </w:pPr>
      <w:r w:rsidRPr="00CC09F9">
        <w:rPr>
          <w:b/>
        </w:rPr>
        <w:t xml:space="preserve">Reliability information is </w:t>
      </w:r>
      <w:r>
        <w:rPr>
          <w:b/>
        </w:rPr>
        <w:t xml:space="preserve">used to derive </w:t>
      </w:r>
      <w:r w:rsidRPr="00CC09F9">
        <w:rPr>
          <w:b/>
        </w:rPr>
        <w:t>number of retransmission</w:t>
      </w:r>
      <w:r>
        <w:rPr>
          <w:b/>
        </w:rPr>
        <w:t xml:space="preserve">s, </w:t>
      </w:r>
      <w:r w:rsidRPr="00CC09F9">
        <w:rPr>
          <w:b/>
        </w:rPr>
        <w:t xml:space="preserve">MCS level / transmission format </w:t>
      </w:r>
      <w:r>
        <w:rPr>
          <w:b/>
        </w:rPr>
        <w:t xml:space="preserve">for sidelink shared and control channel as well as to guide </w:t>
      </w:r>
      <w:r w:rsidRPr="00CC09F9">
        <w:rPr>
          <w:b/>
        </w:rPr>
        <w:t xml:space="preserve">resource selection decisions </w:t>
      </w:r>
      <w:r>
        <w:rPr>
          <w:b/>
        </w:rPr>
        <w:t xml:space="preserve">and transmit power decisions </w:t>
      </w:r>
      <w:r w:rsidRPr="00CC09F9">
        <w:rPr>
          <w:b/>
        </w:rPr>
        <w:t xml:space="preserve">(e.g. </w:t>
      </w:r>
      <w:r>
        <w:rPr>
          <w:b/>
        </w:rPr>
        <w:t>to ensure minimum energy per information bit</w:t>
      </w:r>
      <w:r w:rsidRPr="00CC09F9">
        <w:rPr>
          <w:b/>
        </w:rPr>
        <w:t>)</w:t>
      </w:r>
    </w:p>
    <w:p w14:paraId="5F07E4DD" w14:textId="77777777" w:rsidR="001D71CB" w:rsidRPr="00CC09F9" w:rsidRDefault="001D71CB" w:rsidP="003A7996">
      <w:pPr>
        <w:pStyle w:val="3GPPText"/>
        <w:numPr>
          <w:ilvl w:val="2"/>
          <w:numId w:val="15"/>
        </w:numPr>
        <w:rPr>
          <w:b/>
        </w:rPr>
      </w:pPr>
      <w:r>
        <w:rPr>
          <w:b/>
        </w:rPr>
        <w:t xml:space="preserve">For instance, minimum bounds on values for certain transmission parameters can be set </w:t>
      </w:r>
      <w:r w:rsidRPr="00CC09F9">
        <w:rPr>
          <w:b/>
        </w:rPr>
        <w:t xml:space="preserve"> </w:t>
      </w:r>
    </w:p>
    <w:p w14:paraId="5B23132C" w14:textId="77777777" w:rsidR="001D71CB" w:rsidRDefault="001D71CB" w:rsidP="003A7996">
      <w:pPr>
        <w:pStyle w:val="3GPPText"/>
        <w:numPr>
          <w:ilvl w:val="0"/>
          <w:numId w:val="22"/>
        </w:numPr>
        <w:rPr>
          <w:lang w:val="en-GB"/>
        </w:rPr>
      </w:pPr>
    </w:p>
    <w:p w14:paraId="6BA36230" w14:textId="77777777" w:rsidR="001D71CB" w:rsidRPr="009F78F9" w:rsidRDefault="001D71CB" w:rsidP="003A7996">
      <w:pPr>
        <w:pStyle w:val="3GPPText"/>
        <w:numPr>
          <w:ilvl w:val="1"/>
          <w:numId w:val="15"/>
        </w:numPr>
        <w:rPr>
          <w:lang w:val="en-GB"/>
        </w:rPr>
      </w:pPr>
      <w:r w:rsidRPr="009F78F9">
        <w:rPr>
          <w:b/>
        </w:rPr>
        <w:t>Ask SA2 if traffic characteristics such as packet size and packet arrival statistics can be provided for eV2X services</w:t>
      </w:r>
    </w:p>
    <w:p w14:paraId="40EE1D61" w14:textId="77777777" w:rsidR="001D71CB" w:rsidRDefault="001D71CB" w:rsidP="003A7996">
      <w:pPr>
        <w:pStyle w:val="3GPPText"/>
        <w:numPr>
          <w:ilvl w:val="0"/>
          <w:numId w:val="23"/>
        </w:numPr>
        <w:rPr>
          <w:lang w:val="en-GB"/>
        </w:rPr>
      </w:pPr>
    </w:p>
    <w:p w14:paraId="09E9E0EB" w14:textId="77777777" w:rsidR="001D71CB" w:rsidRPr="001D71CB" w:rsidRDefault="001D71CB" w:rsidP="003A7996">
      <w:pPr>
        <w:pStyle w:val="3GPPText"/>
        <w:numPr>
          <w:ilvl w:val="1"/>
          <w:numId w:val="15"/>
        </w:numPr>
        <w:rPr>
          <w:lang w:val="en-GB"/>
        </w:rPr>
      </w:pPr>
      <w:r>
        <w:rPr>
          <w:b/>
        </w:rPr>
        <w:t xml:space="preserve">UE reports </w:t>
      </w:r>
      <w:proofErr w:type="spellStart"/>
      <w:r>
        <w:rPr>
          <w:b/>
        </w:rPr>
        <w:t>QoS</w:t>
      </w:r>
      <w:proofErr w:type="spellEnd"/>
      <w:r>
        <w:rPr>
          <w:b/>
        </w:rPr>
        <w:t xml:space="preserve"> traffic attributes to </w:t>
      </w:r>
      <w:proofErr w:type="spellStart"/>
      <w:r>
        <w:rPr>
          <w:b/>
        </w:rPr>
        <w:t>gNB</w:t>
      </w:r>
      <w:proofErr w:type="spellEnd"/>
      <w:r>
        <w:rPr>
          <w:b/>
        </w:rPr>
        <w:t xml:space="preserve"> in order to facilitate proper scheduling of </w:t>
      </w:r>
      <w:proofErr w:type="spellStart"/>
      <w:r>
        <w:rPr>
          <w:b/>
        </w:rPr>
        <w:t>gNB</w:t>
      </w:r>
      <w:proofErr w:type="spellEnd"/>
      <w:r>
        <w:rPr>
          <w:b/>
        </w:rPr>
        <w:t xml:space="preserve"> controlled </w:t>
      </w:r>
      <w:proofErr w:type="spellStart"/>
      <w:r>
        <w:rPr>
          <w:b/>
        </w:rPr>
        <w:t>sidelink</w:t>
      </w:r>
      <w:proofErr w:type="spellEnd"/>
      <w:r>
        <w:rPr>
          <w:b/>
        </w:rPr>
        <w:t xml:space="preserve"> transmissions</w:t>
      </w:r>
    </w:p>
    <w:p w14:paraId="5B1F94A9" w14:textId="77777777" w:rsidR="001D71CB" w:rsidRDefault="001D71CB" w:rsidP="003A7996">
      <w:pPr>
        <w:pStyle w:val="3GPPText"/>
        <w:numPr>
          <w:ilvl w:val="0"/>
          <w:numId w:val="24"/>
        </w:numPr>
        <w:rPr>
          <w:lang w:val="en-GB"/>
        </w:rPr>
      </w:pPr>
    </w:p>
    <w:p w14:paraId="659701DE" w14:textId="77777777" w:rsidR="001D71CB" w:rsidRPr="00556EB6" w:rsidRDefault="001D71CB" w:rsidP="003A7996">
      <w:pPr>
        <w:pStyle w:val="3GPPText"/>
        <w:numPr>
          <w:ilvl w:val="1"/>
          <w:numId w:val="15"/>
        </w:numPr>
        <w:rPr>
          <w:b/>
        </w:rPr>
      </w:pPr>
      <w:r w:rsidRPr="001D71CB">
        <w:rPr>
          <w:b/>
        </w:rPr>
        <w:t xml:space="preserve">NR-V2X supports </w:t>
      </w:r>
      <w:proofErr w:type="spellStart"/>
      <w:r w:rsidRPr="001D71CB">
        <w:rPr>
          <w:b/>
        </w:rPr>
        <w:t>QoS</w:t>
      </w:r>
      <w:proofErr w:type="spellEnd"/>
      <w:r>
        <w:rPr>
          <w:b/>
        </w:rPr>
        <w:t>-</w:t>
      </w:r>
      <w:r w:rsidRPr="001D71CB">
        <w:rPr>
          <w:b/>
        </w:rPr>
        <w:t>aware congestion control</w:t>
      </w:r>
    </w:p>
    <w:p w14:paraId="6D2F7FC2" w14:textId="77777777" w:rsidR="001D71CB" w:rsidRDefault="001D71CB" w:rsidP="003A7996">
      <w:pPr>
        <w:pStyle w:val="3GPPText"/>
        <w:numPr>
          <w:ilvl w:val="2"/>
          <w:numId w:val="15"/>
        </w:numPr>
        <w:rPr>
          <w:b/>
        </w:rPr>
      </w:pPr>
      <w:r>
        <w:rPr>
          <w:b/>
        </w:rPr>
        <w:t>C</w:t>
      </w:r>
      <w:r w:rsidRPr="001D71CB">
        <w:rPr>
          <w:b/>
        </w:rPr>
        <w:t>ongestion control is supported at radio-</w:t>
      </w:r>
      <w:r>
        <w:rPr>
          <w:b/>
        </w:rPr>
        <w:t xml:space="preserve">layers </w:t>
      </w:r>
      <w:r w:rsidRPr="001D71CB">
        <w:rPr>
          <w:b/>
        </w:rPr>
        <w:t>and V2X application layers</w:t>
      </w:r>
      <w:r>
        <w:rPr>
          <w:b/>
        </w:rPr>
        <w:t>.</w:t>
      </w:r>
    </w:p>
    <w:p w14:paraId="524514B6" w14:textId="77777777" w:rsidR="001D71CB" w:rsidRPr="00556EB6" w:rsidRDefault="001D71CB" w:rsidP="003A7996">
      <w:pPr>
        <w:pStyle w:val="3GPPText"/>
        <w:numPr>
          <w:ilvl w:val="2"/>
          <w:numId w:val="15"/>
        </w:numPr>
        <w:rPr>
          <w:b/>
        </w:rPr>
      </w:pPr>
      <w:r>
        <w:rPr>
          <w:b/>
        </w:rPr>
        <w:t>It is configurable whether congestion control logic at radio-layers or V2X application layers is enabled</w:t>
      </w:r>
    </w:p>
    <w:p w14:paraId="3F385EDD" w14:textId="77777777" w:rsidR="001D71CB" w:rsidRPr="001D71CB" w:rsidRDefault="001D71CB" w:rsidP="003A7996">
      <w:pPr>
        <w:pStyle w:val="3GPPText"/>
        <w:numPr>
          <w:ilvl w:val="1"/>
          <w:numId w:val="15"/>
        </w:numPr>
      </w:pPr>
      <w:r>
        <w:rPr>
          <w:b/>
        </w:rPr>
        <w:t xml:space="preserve">NR-V2X supports sensing and sidelink </w:t>
      </w:r>
      <w:r w:rsidRPr="009F78F9">
        <w:rPr>
          <w:b/>
        </w:rPr>
        <w:t xml:space="preserve">measurements to facilitate </w:t>
      </w:r>
      <w:r>
        <w:rPr>
          <w:b/>
        </w:rPr>
        <w:t>congestion control</w:t>
      </w:r>
    </w:p>
    <w:p w14:paraId="709C0878" w14:textId="77777777" w:rsidR="001D71CB" w:rsidRPr="001D71CB" w:rsidRDefault="001D71CB" w:rsidP="003A7996">
      <w:pPr>
        <w:pStyle w:val="3GPPText"/>
        <w:numPr>
          <w:ilvl w:val="1"/>
          <w:numId w:val="15"/>
        </w:numPr>
      </w:pPr>
      <w:r>
        <w:rPr>
          <w:b/>
        </w:rPr>
        <w:t xml:space="preserve">NR-V2X congestion control utilizes at least priority as a </w:t>
      </w:r>
      <w:proofErr w:type="spellStart"/>
      <w:r>
        <w:rPr>
          <w:b/>
        </w:rPr>
        <w:t>QoS</w:t>
      </w:r>
      <w:proofErr w:type="spellEnd"/>
      <w:r>
        <w:rPr>
          <w:b/>
        </w:rPr>
        <w:t xml:space="preserve"> attribute</w:t>
      </w:r>
    </w:p>
    <w:p w14:paraId="2CFDC8AC" w14:textId="77777777" w:rsidR="001D71CB" w:rsidRPr="001D71CB" w:rsidRDefault="001D71CB" w:rsidP="003A7996">
      <w:pPr>
        <w:pStyle w:val="3GPPText"/>
        <w:numPr>
          <w:ilvl w:val="2"/>
          <w:numId w:val="15"/>
        </w:numPr>
      </w:pPr>
      <w:r>
        <w:rPr>
          <w:b/>
        </w:rPr>
        <w:t>FFS latency, reliability, range</w:t>
      </w:r>
    </w:p>
    <w:p w14:paraId="2F89E1E8" w14:textId="77777777" w:rsidR="001D71CB" w:rsidRDefault="001D71CB" w:rsidP="003A7996">
      <w:pPr>
        <w:pStyle w:val="3GPPText"/>
        <w:numPr>
          <w:ilvl w:val="0"/>
          <w:numId w:val="25"/>
        </w:numPr>
        <w:rPr>
          <w:lang w:val="en-GB"/>
        </w:rPr>
      </w:pPr>
    </w:p>
    <w:p w14:paraId="57AC50DB" w14:textId="77777777" w:rsidR="001D71CB" w:rsidRDefault="001D71CB" w:rsidP="003A7996">
      <w:pPr>
        <w:pStyle w:val="3GPPText"/>
        <w:numPr>
          <w:ilvl w:val="1"/>
          <w:numId w:val="15"/>
        </w:numPr>
        <w:rPr>
          <w:b/>
        </w:rPr>
      </w:pPr>
      <w:r w:rsidRPr="00E661E3">
        <w:rPr>
          <w:b/>
        </w:rPr>
        <w:t xml:space="preserve">Consider </w:t>
      </w:r>
      <w:proofErr w:type="spellStart"/>
      <w:r w:rsidRPr="00E661E3">
        <w:rPr>
          <w:b/>
        </w:rPr>
        <w:t>QoS</w:t>
      </w:r>
      <w:proofErr w:type="spellEnd"/>
      <w:r w:rsidRPr="00E661E3">
        <w:rPr>
          <w:b/>
        </w:rPr>
        <w:t xml:space="preserve"> control as intra-UE procedure in case of system congestion (lack of resources) or traffic overload</w:t>
      </w:r>
    </w:p>
    <w:p w14:paraId="08A6B7A8" w14:textId="77777777" w:rsidR="001D71CB" w:rsidRDefault="001D71CB" w:rsidP="003A7996">
      <w:pPr>
        <w:pStyle w:val="3GPPText"/>
        <w:numPr>
          <w:ilvl w:val="1"/>
          <w:numId w:val="15"/>
        </w:numPr>
        <w:rPr>
          <w:b/>
        </w:rPr>
      </w:pPr>
      <w:r>
        <w:rPr>
          <w:b/>
        </w:rPr>
        <w:t xml:space="preserve">Further discuss benefit of priority order for handling various NR V2X </w:t>
      </w:r>
      <w:proofErr w:type="spellStart"/>
      <w:r>
        <w:rPr>
          <w:b/>
        </w:rPr>
        <w:t>QoS</w:t>
      </w:r>
      <w:proofErr w:type="spellEnd"/>
      <w:r>
        <w:rPr>
          <w:b/>
        </w:rPr>
        <w:t xml:space="preserve"> attributes in </w:t>
      </w:r>
      <w:proofErr w:type="spellStart"/>
      <w:r>
        <w:rPr>
          <w:b/>
        </w:rPr>
        <w:t>QoS</w:t>
      </w:r>
      <w:proofErr w:type="spellEnd"/>
      <w:r>
        <w:rPr>
          <w:b/>
        </w:rPr>
        <w:t xml:space="preserve"> control logic</w:t>
      </w:r>
    </w:p>
    <w:p w14:paraId="7C5EB40D" w14:textId="77777777" w:rsidR="00104CDB" w:rsidRPr="0071431D" w:rsidRDefault="00104CDB">
      <w:pPr>
        <w:pStyle w:val="3GPPText"/>
      </w:pPr>
    </w:p>
    <w:p w14:paraId="3C0E105E" w14:textId="77777777" w:rsidR="009401A4" w:rsidRPr="00AB2DA9" w:rsidRDefault="009401A4" w:rsidP="00E673D8">
      <w:pPr>
        <w:pStyle w:val="3GPPH1"/>
        <w:rPr>
          <w:lang w:val="en-US"/>
        </w:rPr>
      </w:pPr>
      <w:r w:rsidRPr="00AB2DA9">
        <w:rPr>
          <w:lang w:val="en-US"/>
        </w:rPr>
        <w:t>References</w:t>
      </w:r>
    </w:p>
    <w:p w14:paraId="0296ACE3" w14:textId="77777777" w:rsidR="001917CD" w:rsidRPr="009E62D1"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rPr>
      </w:pPr>
      <w:bookmarkStart w:id="5" w:name="_Ref520282793"/>
      <w:bookmarkStart w:id="6" w:name="_Ref505694604"/>
      <w:bookmarkStart w:id="7" w:name="_Ref471775016"/>
      <w:r w:rsidRPr="009E62D1">
        <w:rPr>
          <w:rFonts w:ascii="Times New Roman" w:eastAsia="SimSun" w:hAnsi="Times New Roman"/>
        </w:rPr>
        <w:t>RP-</w:t>
      </w:r>
      <w:r w:rsidR="00622D23" w:rsidRPr="009E62D1">
        <w:rPr>
          <w:rFonts w:ascii="Times New Roman" w:eastAsia="SimSun" w:hAnsi="Times New Roman"/>
        </w:rPr>
        <w:t>181480</w:t>
      </w:r>
      <w:r w:rsidRPr="009E62D1">
        <w:rPr>
          <w:rFonts w:ascii="Times New Roman" w:eastAsia="SimSun" w:hAnsi="Times New Roman"/>
        </w:rPr>
        <w:t>, “New SID: Study on NR V2X”, Vodafone, La Jolla, USA, June 11th -14th, 2018</w:t>
      </w:r>
      <w:bookmarkEnd w:id="5"/>
    </w:p>
    <w:p w14:paraId="69731F8F" w14:textId="77777777" w:rsidR="00045C75" w:rsidRPr="009E62D1" w:rsidRDefault="00045C75" w:rsidP="00045C75">
      <w:pPr>
        <w:pStyle w:val="ListParagraph"/>
        <w:widowControl w:val="0"/>
        <w:numPr>
          <w:ilvl w:val="0"/>
          <w:numId w:val="2"/>
        </w:numPr>
        <w:tabs>
          <w:tab w:val="num" w:pos="708"/>
        </w:tabs>
        <w:autoSpaceDN w:val="0"/>
        <w:spacing w:after="60"/>
        <w:jc w:val="both"/>
        <w:rPr>
          <w:rFonts w:ascii="Times New Roman" w:eastAsia="SimSun" w:hAnsi="Times New Roman"/>
        </w:rPr>
      </w:pPr>
      <w:bookmarkStart w:id="8" w:name="_Ref520463189"/>
      <w:r w:rsidRPr="009E62D1">
        <w:rPr>
          <w:rFonts w:ascii="Times New Roman" w:eastAsia="SimSun" w:hAnsi="Times New Roman"/>
        </w:rPr>
        <w:t>TS 23.285 “</w:t>
      </w:r>
      <w:r w:rsidRPr="009E62D1">
        <w:rPr>
          <w:rFonts w:ascii="Times New Roman" w:eastAsia="SimSun" w:hAnsi="Times New Roman" w:hint="eastAsia"/>
        </w:rPr>
        <w:t>A</w:t>
      </w:r>
      <w:r w:rsidRPr="009E62D1">
        <w:rPr>
          <w:rFonts w:ascii="Times New Roman" w:eastAsia="SimSun" w:hAnsi="Times New Roman"/>
        </w:rPr>
        <w:t>rchitecture enhancements for V2X services”</w:t>
      </w:r>
      <w:r w:rsidR="007B7ADA" w:rsidRPr="009E62D1">
        <w:rPr>
          <w:rFonts w:ascii="Times New Roman" w:eastAsia="SimSun" w:hAnsi="Times New Roman"/>
        </w:rPr>
        <w:t xml:space="preserve">, </w:t>
      </w:r>
      <w:r w:rsidRPr="009E62D1">
        <w:rPr>
          <w:rFonts w:ascii="Times New Roman" w:eastAsia="SimSun" w:hAnsi="Times New Roman"/>
        </w:rPr>
        <w:t>V15.1.0</w:t>
      </w:r>
      <w:bookmarkEnd w:id="8"/>
    </w:p>
    <w:p w14:paraId="008E9968" w14:textId="77777777" w:rsidR="007B7ADA" w:rsidRPr="009E62D1" w:rsidRDefault="007B7ADA" w:rsidP="007B7ADA">
      <w:pPr>
        <w:pStyle w:val="ListParagraph"/>
        <w:widowControl w:val="0"/>
        <w:numPr>
          <w:ilvl w:val="0"/>
          <w:numId w:val="2"/>
        </w:numPr>
        <w:tabs>
          <w:tab w:val="num" w:pos="708"/>
        </w:tabs>
        <w:autoSpaceDN w:val="0"/>
        <w:spacing w:after="60"/>
        <w:jc w:val="both"/>
        <w:rPr>
          <w:rFonts w:ascii="Times New Roman" w:eastAsia="SimSun" w:hAnsi="Times New Roman"/>
        </w:rPr>
      </w:pPr>
      <w:bookmarkStart w:id="9" w:name="_Ref520463379"/>
      <w:r w:rsidRPr="009E62D1">
        <w:rPr>
          <w:rFonts w:ascii="Times New Roman" w:eastAsia="SimSun" w:hAnsi="Times New Roman"/>
        </w:rPr>
        <w:t>TS 23.501 “System Architecture for the 5G System; Stage 2”, V15.2.0</w:t>
      </w:r>
      <w:bookmarkEnd w:id="9"/>
    </w:p>
    <w:p w14:paraId="799FD6D6" w14:textId="77777777" w:rsidR="007B7ADA" w:rsidRPr="003B7AE7" w:rsidRDefault="00F8746E" w:rsidP="007350BA">
      <w:pPr>
        <w:pStyle w:val="ListParagraph"/>
        <w:widowControl w:val="0"/>
        <w:numPr>
          <w:ilvl w:val="0"/>
          <w:numId w:val="2"/>
        </w:numPr>
        <w:tabs>
          <w:tab w:val="num" w:pos="708"/>
        </w:tabs>
        <w:autoSpaceDN w:val="0"/>
        <w:spacing w:after="60"/>
        <w:jc w:val="both"/>
        <w:rPr>
          <w:rFonts w:ascii="Times New Roman" w:eastAsia="SimSun" w:hAnsi="Times New Roman"/>
        </w:rPr>
      </w:pPr>
      <w:bookmarkStart w:id="10" w:name="_Ref520463702"/>
      <w:r w:rsidRPr="009E62D1">
        <w:rPr>
          <w:rFonts w:ascii="Times New Roman" w:eastAsia="SimSun" w:hAnsi="Times New Roman"/>
        </w:rPr>
        <w:t>3GP</w:t>
      </w:r>
      <w:r w:rsidRPr="003B7AE7">
        <w:rPr>
          <w:rFonts w:ascii="Times New Roman" w:eastAsia="SimSun" w:hAnsi="Times New Roman"/>
        </w:rPr>
        <w:t>P TS 22.186, “Service requirements for enhanced V2X scenarios”</w:t>
      </w:r>
      <w:bookmarkEnd w:id="6"/>
      <w:r w:rsidR="005A569F" w:rsidRPr="003B7AE7">
        <w:rPr>
          <w:rFonts w:ascii="Times New Roman" w:eastAsia="SimSun" w:hAnsi="Times New Roman"/>
        </w:rPr>
        <w:t>, 15.</w:t>
      </w:r>
      <w:r w:rsidR="007B7ADA" w:rsidRPr="003B7AE7">
        <w:rPr>
          <w:rFonts w:ascii="Times New Roman" w:eastAsia="SimSun" w:hAnsi="Times New Roman"/>
        </w:rPr>
        <w:t>3</w:t>
      </w:r>
      <w:r w:rsidR="005A569F" w:rsidRPr="003B7AE7">
        <w:rPr>
          <w:rFonts w:ascii="Times New Roman" w:eastAsia="SimSun" w:hAnsi="Times New Roman"/>
        </w:rPr>
        <w:t>.0</w:t>
      </w:r>
      <w:bookmarkStart w:id="11" w:name="_Ref505694607"/>
      <w:bookmarkEnd w:id="10"/>
    </w:p>
    <w:p w14:paraId="4758622D" w14:textId="5B116B45" w:rsidR="00104CDB" w:rsidRPr="003B7AE7" w:rsidRDefault="003B7AE7" w:rsidP="00104CDB">
      <w:pPr>
        <w:widowControl w:val="0"/>
        <w:numPr>
          <w:ilvl w:val="0"/>
          <w:numId w:val="2"/>
        </w:numPr>
        <w:overflowPunct/>
        <w:autoSpaceDE/>
        <w:adjustRightInd/>
        <w:jc w:val="both"/>
        <w:textAlignment w:val="auto"/>
        <w:rPr>
          <w:iCs/>
          <w:sz w:val="22"/>
          <w:szCs w:val="22"/>
          <w:lang w:val="en-US"/>
        </w:rPr>
      </w:pPr>
      <w:bookmarkStart w:id="12" w:name="_Ref525934297"/>
      <w:bookmarkStart w:id="13" w:name="_Ref525933908"/>
      <w:bookmarkEnd w:id="7"/>
      <w:bookmarkEnd w:id="11"/>
      <w:r w:rsidRPr="001D71CB">
        <w:rPr>
          <w:sz w:val="22"/>
          <w:szCs w:val="22"/>
          <w:lang w:val="en-US"/>
        </w:rPr>
        <w:t>R1-1810780</w:t>
      </w:r>
      <w:r w:rsidR="00104CDB" w:rsidRPr="003B7AE7">
        <w:rPr>
          <w:iCs/>
          <w:sz w:val="22"/>
          <w:szCs w:val="22"/>
          <w:lang w:val="en-US"/>
        </w:rPr>
        <w:t>, “</w:t>
      </w:r>
      <w:r w:rsidRPr="001D71CB">
        <w:rPr>
          <w:sz w:val="22"/>
          <w:szCs w:val="22"/>
          <w:lang w:val="en-US"/>
        </w:rPr>
        <w:t xml:space="preserve">On </w:t>
      </w:r>
      <w:proofErr w:type="spellStart"/>
      <w:r w:rsidRPr="001D71CB">
        <w:rPr>
          <w:sz w:val="22"/>
          <w:szCs w:val="22"/>
          <w:lang w:val="en-US"/>
        </w:rPr>
        <w:t>QoS</w:t>
      </w:r>
      <w:proofErr w:type="spellEnd"/>
      <w:r w:rsidRPr="001D71CB">
        <w:rPr>
          <w:sz w:val="22"/>
          <w:szCs w:val="22"/>
          <w:lang w:val="en-US"/>
        </w:rPr>
        <w:t xml:space="preserve"> Management for NR V2X Communication</w:t>
      </w:r>
      <w:r w:rsidR="00104CDB" w:rsidRPr="003B7AE7">
        <w:rPr>
          <w:iCs/>
          <w:sz w:val="22"/>
          <w:szCs w:val="22"/>
          <w:lang w:val="en-US"/>
        </w:rPr>
        <w:t xml:space="preserve">”, Intel Corporation, </w:t>
      </w:r>
      <w:r w:rsidRPr="001D71CB">
        <w:rPr>
          <w:sz w:val="22"/>
          <w:szCs w:val="22"/>
          <w:lang w:val="en-US"/>
        </w:rPr>
        <w:t xml:space="preserve">Chengdu, China, </w:t>
      </w:r>
      <w:proofErr w:type="gramStart"/>
      <w:r w:rsidRPr="001D71CB">
        <w:rPr>
          <w:sz w:val="22"/>
          <w:szCs w:val="22"/>
          <w:lang w:val="en-US"/>
        </w:rPr>
        <w:t xml:space="preserve">October </w:t>
      </w:r>
      <w:r w:rsidR="00104CDB" w:rsidRPr="003B7AE7">
        <w:rPr>
          <w:iCs/>
          <w:sz w:val="22"/>
          <w:szCs w:val="22"/>
          <w:lang w:val="en-US"/>
        </w:rPr>
        <w:t>,</w:t>
      </w:r>
      <w:proofErr w:type="gramEnd"/>
      <w:r w:rsidR="00104CDB" w:rsidRPr="003B7AE7">
        <w:rPr>
          <w:iCs/>
          <w:sz w:val="22"/>
          <w:szCs w:val="22"/>
          <w:lang w:val="en-US"/>
        </w:rPr>
        <w:t xml:space="preserve"> 2018.</w:t>
      </w:r>
      <w:bookmarkEnd w:id="12"/>
    </w:p>
    <w:p w14:paraId="7C51FC49" w14:textId="77777777" w:rsidR="003B7AE7" w:rsidRPr="001D71CB" w:rsidRDefault="003B7AE7" w:rsidP="003B7AE7">
      <w:pPr>
        <w:widowControl w:val="0"/>
        <w:numPr>
          <w:ilvl w:val="0"/>
          <w:numId w:val="2"/>
        </w:numPr>
        <w:overflowPunct/>
        <w:autoSpaceDE/>
        <w:adjustRightInd/>
        <w:jc w:val="both"/>
        <w:textAlignment w:val="auto"/>
        <w:rPr>
          <w:iCs/>
          <w:sz w:val="22"/>
          <w:szCs w:val="22"/>
          <w:lang w:val="en-US"/>
        </w:rPr>
      </w:pPr>
      <w:bookmarkStart w:id="14" w:name="_Ref528924613"/>
      <w:bookmarkStart w:id="15" w:name="_Ref525934320"/>
      <w:r w:rsidRPr="001D71CB">
        <w:rPr>
          <w:iCs/>
          <w:sz w:val="22"/>
          <w:szCs w:val="22"/>
          <w:lang w:val="en-US"/>
        </w:rPr>
        <w:t>R1-1812488, “Sidelink physical layer structure for NR V2X communication”, Intel Corporation, Spokane, USA, November, 2018</w:t>
      </w:r>
      <w:bookmarkEnd w:id="14"/>
    </w:p>
    <w:p w14:paraId="70486F4C" w14:textId="77777777" w:rsidR="003B7AE7" w:rsidRPr="00A3261C" w:rsidRDefault="003B7AE7" w:rsidP="003B7AE7">
      <w:pPr>
        <w:widowControl w:val="0"/>
        <w:numPr>
          <w:ilvl w:val="0"/>
          <w:numId w:val="2"/>
        </w:numPr>
        <w:overflowPunct/>
        <w:autoSpaceDE/>
        <w:adjustRightInd/>
        <w:jc w:val="both"/>
        <w:textAlignment w:val="auto"/>
        <w:rPr>
          <w:iCs/>
          <w:sz w:val="22"/>
          <w:lang w:val="en-US"/>
        </w:rPr>
      </w:pPr>
      <w:r w:rsidRPr="00A3261C">
        <w:rPr>
          <w:iCs/>
          <w:sz w:val="22"/>
          <w:lang w:val="en-US"/>
        </w:rPr>
        <w:lastRenderedPageBreak/>
        <w:t>R1-1812489, “Physical layer procedures for NR V2X sidelink communication”, Intel Corporation, Spokane, USA, November, 2018</w:t>
      </w:r>
    </w:p>
    <w:p w14:paraId="25E2B22B" w14:textId="77777777" w:rsidR="003B7AE7" w:rsidRPr="00A3261C" w:rsidRDefault="003B7AE7" w:rsidP="003B7AE7">
      <w:pPr>
        <w:widowControl w:val="0"/>
        <w:numPr>
          <w:ilvl w:val="0"/>
          <w:numId w:val="2"/>
        </w:numPr>
        <w:overflowPunct/>
        <w:autoSpaceDE/>
        <w:adjustRightInd/>
        <w:jc w:val="both"/>
        <w:textAlignment w:val="auto"/>
        <w:rPr>
          <w:iCs/>
          <w:sz w:val="22"/>
          <w:lang w:val="en-US"/>
        </w:rPr>
      </w:pPr>
      <w:r w:rsidRPr="00A3261C">
        <w:rPr>
          <w:iCs/>
          <w:sz w:val="22"/>
          <w:lang w:val="en-US"/>
        </w:rPr>
        <w:t>R1-1812490, “Synchronization framework for NR V2X sidelink communication”, Intel Corporation, Spokane, USA, November, 2018</w:t>
      </w:r>
    </w:p>
    <w:p w14:paraId="04D9E355" w14:textId="77777777" w:rsidR="003B7AE7" w:rsidRPr="00A3261C" w:rsidRDefault="003B7AE7" w:rsidP="003B7AE7">
      <w:pPr>
        <w:widowControl w:val="0"/>
        <w:numPr>
          <w:ilvl w:val="0"/>
          <w:numId w:val="2"/>
        </w:numPr>
        <w:overflowPunct/>
        <w:autoSpaceDE/>
        <w:adjustRightInd/>
        <w:jc w:val="both"/>
        <w:textAlignment w:val="auto"/>
        <w:rPr>
          <w:iCs/>
          <w:sz w:val="22"/>
          <w:lang w:val="en-US"/>
        </w:rPr>
      </w:pPr>
      <w:r w:rsidRPr="00A3261C">
        <w:rPr>
          <w:iCs/>
          <w:sz w:val="22"/>
          <w:lang w:val="en-US"/>
        </w:rPr>
        <w:t>R1-1812491, “Resource allocation schemes for NR V2X sidelink communication”, Intel Corporation, Spokane, USA, November, 2018</w:t>
      </w:r>
    </w:p>
    <w:p w14:paraId="35F2E0D6" w14:textId="77777777" w:rsidR="003B7AE7" w:rsidRPr="00A3261C" w:rsidRDefault="003B7AE7" w:rsidP="003B7AE7">
      <w:pPr>
        <w:widowControl w:val="0"/>
        <w:numPr>
          <w:ilvl w:val="0"/>
          <w:numId w:val="2"/>
        </w:numPr>
        <w:overflowPunct/>
        <w:autoSpaceDE/>
        <w:adjustRightInd/>
        <w:jc w:val="both"/>
        <w:textAlignment w:val="auto"/>
        <w:rPr>
          <w:iCs/>
          <w:sz w:val="22"/>
          <w:lang w:val="en-US"/>
        </w:rPr>
      </w:pPr>
      <w:r w:rsidRPr="00A3261C">
        <w:rPr>
          <w:iCs/>
          <w:sz w:val="22"/>
          <w:lang w:val="en-US"/>
        </w:rPr>
        <w:t>R1-1812492, “Further considerations on sidelink unicast/groupcast/broadcast for NR V2X communication”, Intel Corporation, Spokane, USA, November, 2018</w:t>
      </w:r>
    </w:p>
    <w:p w14:paraId="41A84AFB" w14:textId="77777777" w:rsidR="003B7AE7" w:rsidRPr="00A3261C" w:rsidRDefault="003B7AE7" w:rsidP="003B7AE7">
      <w:pPr>
        <w:widowControl w:val="0"/>
        <w:numPr>
          <w:ilvl w:val="0"/>
          <w:numId w:val="2"/>
        </w:numPr>
        <w:overflowPunct/>
        <w:autoSpaceDE/>
        <w:adjustRightInd/>
        <w:jc w:val="both"/>
        <w:textAlignment w:val="auto"/>
        <w:rPr>
          <w:iCs/>
          <w:sz w:val="22"/>
          <w:lang w:val="en-US"/>
        </w:rPr>
      </w:pPr>
      <w:r w:rsidRPr="00A3261C">
        <w:rPr>
          <w:iCs/>
          <w:sz w:val="22"/>
          <w:lang w:val="en-US"/>
        </w:rPr>
        <w:t xml:space="preserve">R1-1812493, “Evaluation of NR </w:t>
      </w:r>
      <w:proofErr w:type="spellStart"/>
      <w:r w:rsidRPr="00A3261C">
        <w:rPr>
          <w:iCs/>
          <w:sz w:val="22"/>
          <w:lang w:val="en-US"/>
        </w:rPr>
        <w:t>Uu</w:t>
      </w:r>
      <w:proofErr w:type="spellEnd"/>
      <w:r w:rsidRPr="00A3261C">
        <w:rPr>
          <w:iCs/>
          <w:sz w:val="22"/>
          <w:lang w:val="en-US"/>
        </w:rPr>
        <w:t xml:space="preserve"> support for advanced V2X use cases”, Intel Corporation, Spokane, USA, November, 2018</w:t>
      </w:r>
    </w:p>
    <w:p w14:paraId="705165D5" w14:textId="77777777" w:rsidR="003B7AE7" w:rsidRPr="00A3261C" w:rsidRDefault="003B7AE7" w:rsidP="003B7AE7">
      <w:pPr>
        <w:widowControl w:val="0"/>
        <w:numPr>
          <w:ilvl w:val="0"/>
          <w:numId w:val="2"/>
        </w:numPr>
        <w:overflowPunct/>
        <w:autoSpaceDE/>
        <w:adjustRightInd/>
        <w:jc w:val="both"/>
        <w:textAlignment w:val="auto"/>
        <w:rPr>
          <w:iCs/>
          <w:sz w:val="22"/>
          <w:lang w:val="en-US"/>
        </w:rPr>
      </w:pPr>
      <w:r w:rsidRPr="00A3261C">
        <w:rPr>
          <w:iCs/>
          <w:sz w:val="22"/>
          <w:lang w:val="en-US"/>
        </w:rPr>
        <w:t xml:space="preserve">R1-1812494, “On enhancement of NR/LTE </w:t>
      </w:r>
      <w:proofErr w:type="spellStart"/>
      <w:r w:rsidRPr="00A3261C">
        <w:rPr>
          <w:iCs/>
          <w:sz w:val="22"/>
          <w:lang w:val="en-US"/>
        </w:rPr>
        <w:t>Uu</w:t>
      </w:r>
      <w:proofErr w:type="spellEnd"/>
      <w:r w:rsidRPr="00A3261C">
        <w:rPr>
          <w:iCs/>
          <w:sz w:val="22"/>
          <w:lang w:val="en-US"/>
        </w:rPr>
        <w:t xml:space="preserve"> interfaces for </w:t>
      </w:r>
      <w:proofErr w:type="spellStart"/>
      <w:r w:rsidRPr="00A3261C">
        <w:rPr>
          <w:iCs/>
          <w:sz w:val="22"/>
          <w:lang w:val="en-US"/>
        </w:rPr>
        <w:t>sidelink</w:t>
      </w:r>
      <w:proofErr w:type="spellEnd"/>
      <w:r w:rsidRPr="00A3261C">
        <w:rPr>
          <w:iCs/>
          <w:sz w:val="22"/>
          <w:lang w:val="en-US"/>
        </w:rPr>
        <w:t xml:space="preserve"> resource allocation”, Intel Corporation, Spokane, USA, November, 2018</w:t>
      </w:r>
    </w:p>
    <w:p w14:paraId="46EF9BF7" w14:textId="77777777" w:rsidR="003B7AE7" w:rsidRPr="00A3261C" w:rsidRDefault="003B7AE7" w:rsidP="003B7AE7">
      <w:pPr>
        <w:widowControl w:val="0"/>
        <w:numPr>
          <w:ilvl w:val="0"/>
          <w:numId w:val="2"/>
        </w:numPr>
        <w:overflowPunct/>
        <w:autoSpaceDE/>
        <w:adjustRightInd/>
        <w:jc w:val="both"/>
        <w:textAlignment w:val="auto"/>
        <w:rPr>
          <w:iCs/>
          <w:sz w:val="22"/>
          <w:lang w:val="en-US"/>
        </w:rPr>
      </w:pPr>
      <w:r w:rsidRPr="00A3261C">
        <w:rPr>
          <w:iCs/>
          <w:sz w:val="22"/>
          <w:lang w:val="en-US"/>
        </w:rPr>
        <w:t>R1-1812496, “In-device coexistence mechanisms for eV2X services”, Intel Corporation, Spokane, USA, November, 2018</w:t>
      </w:r>
    </w:p>
    <w:p w14:paraId="713F1B55" w14:textId="77777777" w:rsidR="003B7AE7" w:rsidRPr="00A3261C" w:rsidRDefault="003B7AE7" w:rsidP="003B7AE7">
      <w:pPr>
        <w:widowControl w:val="0"/>
        <w:numPr>
          <w:ilvl w:val="0"/>
          <w:numId w:val="2"/>
        </w:numPr>
        <w:overflowPunct/>
        <w:autoSpaceDE/>
        <w:adjustRightInd/>
        <w:jc w:val="both"/>
        <w:textAlignment w:val="auto"/>
        <w:rPr>
          <w:sz w:val="22"/>
          <w:lang w:eastAsia="x-none"/>
        </w:rPr>
      </w:pPr>
      <w:bookmarkStart w:id="16" w:name="_Ref528924615"/>
      <w:r w:rsidRPr="00A3261C">
        <w:rPr>
          <w:iCs/>
          <w:sz w:val="22"/>
          <w:lang w:val="en-US"/>
        </w:rPr>
        <w:t>R1-1812497, “Remaining aspects of eV2X evaluation methodology and assumptions”, Intel Corporation, Spokane, USA, November, 2018</w:t>
      </w:r>
      <w:bookmarkEnd w:id="16"/>
    </w:p>
    <w:bookmarkEnd w:id="13"/>
    <w:bookmarkEnd w:id="15"/>
    <w:bookmarkEnd w:id="0"/>
    <w:p w14:paraId="0BF4241B" w14:textId="77777777" w:rsidR="00695D03" w:rsidRDefault="00695D0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695D03"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9991B" w14:textId="77777777" w:rsidR="003A7996" w:rsidRDefault="003A7996">
      <w:r>
        <w:separator/>
      </w:r>
    </w:p>
  </w:endnote>
  <w:endnote w:type="continuationSeparator" w:id="0">
    <w:p w14:paraId="068B1ABE" w14:textId="77777777" w:rsidR="003A7996" w:rsidRDefault="003A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214C3" w14:textId="77777777" w:rsidR="007D1617" w:rsidRDefault="007D161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6533F60" w14:textId="77777777" w:rsidR="007D1617" w:rsidRDefault="007D161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96D7F" w14:textId="77777777" w:rsidR="007D1617" w:rsidRPr="00270202" w:rsidRDefault="007D161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26E7C">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26E7C">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EB5FD" w14:textId="77777777" w:rsidR="003A7996" w:rsidRDefault="003A7996">
      <w:r>
        <w:separator/>
      </w:r>
    </w:p>
  </w:footnote>
  <w:footnote w:type="continuationSeparator" w:id="0">
    <w:p w14:paraId="03265EF0" w14:textId="77777777" w:rsidR="003A7996" w:rsidRDefault="003A7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4A3E" w14:textId="77777777" w:rsidR="007D1617" w:rsidRDefault="007D16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5CF144C"/>
    <w:multiLevelType w:val="multilevel"/>
    <w:tmpl w:val="00C03A28"/>
    <w:numStyleLink w:val="3GPPBullets"/>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081BFE"/>
    <w:multiLevelType w:val="multilevel"/>
    <w:tmpl w:val="4D344B3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E86FD1"/>
    <w:multiLevelType w:val="multilevel"/>
    <w:tmpl w:val="66125428"/>
    <w:numStyleLink w:val="3GPPListofBullets"/>
  </w:abstractNum>
  <w:abstractNum w:abstractNumId="11" w15:restartNumberingAfterBreak="0">
    <w:nsid w:val="2AE95BF2"/>
    <w:multiLevelType w:val="multilevel"/>
    <w:tmpl w:val="1BCE000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C60F50"/>
    <w:multiLevelType w:val="multilevel"/>
    <w:tmpl w:val="533A2AB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CE35C1F"/>
    <w:multiLevelType w:val="multilevel"/>
    <w:tmpl w:val="AF8ABC4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25A5D1D"/>
    <w:multiLevelType w:val="multilevel"/>
    <w:tmpl w:val="DE12E4E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6C6529B9"/>
    <w:multiLevelType w:val="multilevel"/>
    <w:tmpl w:val="C27ECE5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75F92E77"/>
    <w:multiLevelType w:val="multilevel"/>
    <w:tmpl w:val="87E2603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7A55534"/>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7A166E31"/>
    <w:multiLevelType w:val="multilevel"/>
    <w:tmpl w:val="4350D9E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7EDF7E70"/>
    <w:multiLevelType w:val="multilevel"/>
    <w:tmpl w:val="B800546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2"/>
  </w:num>
  <w:num w:numId="2">
    <w:abstractNumId w:val="9"/>
  </w:num>
  <w:num w:numId="3">
    <w:abstractNumId w:val="2"/>
  </w:num>
  <w:num w:numId="4">
    <w:abstractNumId w:val="13"/>
  </w:num>
  <w:num w:numId="5">
    <w:abstractNumId w:val="14"/>
  </w:num>
  <w:num w:numId="6">
    <w:abstractNumId w:val="5"/>
  </w:num>
  <w:num w:numId="7">
    <w:abstractNumId w:val="3"/>
  </w:num>
  <w:num w:numId="8">
    <w:abstractNumId w:val="15"/>
  </w:num>
  <w:num w:numId="9">
    <w:abstractNumId w:val="6"/>
  </w:num>
  <w:num w:numId="10">
    <w:abstractNumId w:val="7"/>
  </w:num>
  <w:num w:numId="11">
    <w:abstractNumId w:val="4"/>
  </w:num>
  <w:num w:numId="12">
    <w:abstractNumId w:val="10"/>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
    <w:abstractNumId w:val="17"/>
  </w:num>
  <w:num w:numId="14">
    <w:abstractNumId w:val="1"/>
  </w:num>
  <w:num w:numId="15">
    <w:abstractNumId w:val="10"/>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6">
    <w:abstractNumId w:val="22"/>
  </w:num>
  <w:num w:numId="17">
    <w:abstractNumId w:val="23"/>
  </w:num>
  <w:num w:numId="18">
    <w:abstractNumId w:val="19"/>
  </w:num>
  <w:num w:numId="19">
    <w:abstractNumId w:val="11"/>
  </w:num>
  <w:num w:numId="20">
    <w:abstractNumId w:val="16"/>
  </w:num>
  <w:num w:numId="21">
    <w:abstractNumId w:val="18"/>
  </w:num>
  <w:num w:numId="22">
    <w:abstractNumId w:val="21"/>
  </w:num>
  <w:num w:numId="23">
    <w:abstractNumId w:val="20"/>
  </w:num>
  <w:num w:numId="24">
    <w:abstractNumId w:val="8"/>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5D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B28"/>
    <w:rsid w:val="00023C29"/>
    <w:rsid w:val="000240F5"/>
    <w:rsid w:val="00024E37"/>
    <w:rsid w:val="00024E57"/>
    <w:rsid w:val="0002506A"/>
    <w:rsid w:val="00025281"/>
    <w:rsid w:val="000254DB"/>
    <w:rsid w:val="000255A1"/>
    <w:rsid w:val="000258DD"/>
    <w:rsid w:val="0002591B"/>
    <w:rsid w:val="00025AFC"/>
    <w:rsid w:val="00026511"/>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2D"/>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9F4"/>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477"/>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87C"/>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CDB"/>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DA7"/>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43"/>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399"/>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F"/>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C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3CAF"/>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23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9C0"/>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BC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7E7"/>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F"/>
    <w:rsid w:val="002B39ED"/>
    <w:rsid w:val="002B3D07"/>
    <w:rsid w:val="002B3D90"/>
    <w:rsid w:val="002B3E45"/>
    <w:rsid w:val="002B409D"/>
    <w:rsid w:val="002B46A6"/>
    <w:rsid w:val="002B4A64"/>
    <w:rsid w:val="002B4C39"/>
    <w:rsid w:val="002B595B"/>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7F"/>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1B"/>
    <w:rsid w:val="003A42BB"/>
    <w:rsid w:val="003A45FB"/>
    <w:rsid w:val="003A48FC"/>
    <w:rsid w:val="003A49F0"/>
    <w:rsid w:val="003A4C4A"/>
    <w:rsid w:val="003A4E82"/>
    <w:rsid w:val="003A4EDF"/>
    <w:rsid w:val="003A52BE"/>
    <w:rsid w:val="003A590E"/>
    <w:rsid w:val="003A5A8C"/>
    <w:rsid w:val="003A5CD5"/>
    <w:rsid w:val="003A5E54"/>
    <w:rsid w:val="003A6330"/>
    <w:rsid w:val="003A672D"/>
    <w:rsid w:val="003A67EA"/>
    <w:rsid w:val="003A6BC9"/>
    <w:rsid w:val="003A6CF6"/>
    <w:rsid w:val="003A76A9"/>
    <w:rsid w:val="003A7747"/>
    <w:rsid w:val="003A7996"/>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AE7"/>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D2E"/>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D1"/>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5F"/>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F0"/>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D2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88F"/>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106"/>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87"/>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90"/>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CF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221"/>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6EB6"/>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4E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4A3"/>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2FA"/>
    <w:rsid w:val="005C5379"/>
    <w:rsid w:val="005C556F"/>
    <w:rsid w:val="005C57AB"/>
    <w:rsid w:val="005C5849"/>
    <w:rsid w:val="005C6110"/>
    <w:rsid w:val="005C69C5"/>
    <w:rsid w:val="005C6E93"/>
    <w:rsid w:val="005C6FD9"/>
    <w:rsid w:val="005C7087"/>
    <w:rsid w:val="005C7340"/>
    <w:rsid w:val="005C7413"/>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51"/>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50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450"/>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7E7"/>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9A"/>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D7FCE"/>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DE"/>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0F0"/>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7C"/>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0C8"/>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34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5D7"/>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617"/>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5D"/>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5C3"/>
    <w:rsid w:val="00833EF5"/>
    <w:rsid w:val="008340F5"/>
    <w:rsid w:val="0083417A"/>
    <w:rsid w:val="00834512"/>
    <w:rsid w:val="008345C2"/>
    <w:rsid w:val="00834746"/>
    <w:rsid w:val="00834780"/>
    <w:rsid w:val="008349E7"/>
    <w:rsid w:val="00834D25"/>
    <w:rsid w:val="00835052"/>
    <w:rsid w:val="00835777"/>
    <w:rsid w:val="00835A74"/>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A3A"/>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CBA"/>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BE5"/>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2F"/>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D88"/>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5D8"/>
    <w:rsid w:val="00985CA4"/>
    <w:rsid w:val="00986259"/>
    <w:rsid w:val="00986700"/>
    <w:rsid w:val="00986956"/>
    <w:rsid w:val="009874F6"/>
    <w:rsid w:val="009876A0"/>
    <w:rsid w:val="00987818"/>
    <w:rsid w:val="00987915"/>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1A2"/>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A0"/>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99C"/>
    <w:rsid w:val="009E3C27"/>
    <w:rsid w:val="009E457F"/>
    <w:rsid w:val="009E4637"/>
    <w:rsid w:val="009E5305"/>
    <w:rsid w:val="009E53AA"/>
    <w:rsid w:val="009E53D6"/>
    <w:rsid w:val="009E5432"/>
    <w:rsid w:val="009E5656"/>
    <w:rsid w:val="009E57A7"/>
    <w:rsid w:val="009E5AB4"/>
    <w:rsid w:val="009E605E"/>
    <w:rsid w:val="009E62D1"/>
    <w:rsid w:val="009E641D"/>
    <w:rsid w:val="009E64CE"/>
    <w:rsid w:val="009E68CC"/>
    <w:rsid w:val="009E6B29"/>
    <w:rsid w:val="009E6F6E"/>
    <w:rsid w:val="009E7002"/>
    <w:rsid w:val="009E798E"/>
    <w:rsid w:val="009E7AB0"/>
    <w:rsid w:val="009E7D58"/>
    <w:rsid w:val="009F06E6"/>
    <w:rsid w:val="009F06F6"/>
    <w:rsid w:val="009F074E"/>
    <w:rsid w:val="009F0C38"/>
    <w:rsid w:val="009F0CD1"/>
    <w:rsid w:val="009F1033"/>
    <w:rsid w:val="009F1531"/>
    <w:rsid w:val="009F187B"/>
    <w:rsid w:val="009F1933"/>
    <w:rsid w:val="009F1B33"/>
    <w:rsid w:val="009F23D6"/>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0E"/>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4E3"/>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355"/>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B3"/>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55A"/>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EDB"/>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3CF1"/>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96"/>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CE1"/>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3C8"/>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21F"/>
    <w:rsid w:val="00BE5519"/>
    <w:rsid w:val="00BE5523"/>
    <w:rsid w:val="00BE57B1"/>
    <w:rsid w:val="00BE5813"/>
    <w:rsid w:val="00BE5FB5"/>
    <w:rsid w:val="00BE6468"/>
    <w:rsid w:val="00BE65B3"/>
    <w:rsid w:val="00BE65B5"/>
    <w:rsid w:val="00BE6682"/>
    <w:rsid w:val="00BE67C6"/>
    <w:rsid w:val="00BE6B6B"/>
    <w:rsid w:val="00BE73FE"/>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95"/>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381"/>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9F9"/>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6EC"/>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5D2"/>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0E6"/>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E4A"/>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186"/>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CC"/>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5BF"/>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019"/>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1E3"/>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7C9"/>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3F73"/>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BC"/>
    <w:rsid w:val="00EA20D9"/>
    <w:rsid w:val="00EA2271"/>
    <w:rsid w:val="00EA24FF"/>
    <w:rsid w:val="00EA2730"/>
    <w:rsid w:val="00EA2B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11"/>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FDC"/>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872"/>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D8A"/>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58C"/>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B19"/>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97AFF"/>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C91"/>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0D"/>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4E34"/>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7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56B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D155A"/>
    <w:pPr>
      <w:numPr>
        <w:ilvl w:val="2"/>
        <w:numId w:val="14"/>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2612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45CF71-F0C9-436A-A4D2-B47373B0527C}">
  <ds:schemaRefs>
    <ds:schemaRef ds:uri="http://schemas.openxmlformats.org/officeDocument/2006/bibliography"/>
  </ds:schemaRefs>
</ds:datastoreItem>
</file>

<file path=customXml/itemProps6.xml><?xml version="1.0" encoding="utf-8"?>
<ds:datastoreItem xmlns:ds="http://schemas.openxmlformats.org/officeDocument/2006/customXml" ds:itemID="{23E12ECF-375C-46DE-AD77-A45A3204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4458</Words>
  <Characters>24535</Characters>
  <Application>Microsoft Office Word</Application>
  <DocSecurity>0</DocSecurity>
  <Lines>473</Lines>
  <Paragraphs>228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28826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8</cp:revision>
  <cp:lastPrinted>2016-05-08T07:33:00Z</cp:lastPrinted>
  <dcterms:created xsi:type="dcterms:W3CDTF">2018-10-31T11:55:00Z</dcterms:created>
  <dcterms:modified xsi:type="dcterms:W3CDTF">2018-11-02T19:29:00Z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e93a2df6-270d-43e5-bb07-f37a42c42321</vt:lpwstr>
  </property>
  <property fmtid="{D5CDD505-2E9C-101B-9397-08002B2CF9AE}" pid="6" name="CTP_TimeStamp">
    <vt:lpwstr>2018-11-02 19:29:18Z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